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FA" w:rsidRDefault="00DC1888" w:rsidP="003174FA">
      <w:pPr>
        <w:pStyle w:val="Heading8"/>
        <w:ind w:right="-22"/>
        <w:jc w:val="center"/>
        <w:rPr>
          <w:rFonts w:cs="Arial"/>
        </w:rPr>
      </w:pPr>
      <w:bookmarkStart w:id="0" w:name="_GoBack"/>
      <w:bookmarkEnd w:id="0"/>
      <w:r>
        <w:rPr>
          <w:rFonts w:cs="Arial"/>
          <w:noProof/>
          <w:lang w:eastAsia="en-GB"/>
        </w:rPr>
        <w:drawing>
          <wp:anchor distT="0" distB="0" distL="114300" distR="114300" simplePos="0" relativeHeight="251656192" behindDoc="0" locked="0" layoutInCell="1" allowOverlap="1" wp14:anchorId="513CD44F" wp14:editId="25A9B5F7">
            <wp:simplePos x="0" y="0"/>
            <wp:positionH relativeFrom="column">
              <wp:posOffset>-135082</wp:posOffset>
            </wp:positionH>
            <wp:positionV relativeFrom="paragraph">
              <wp:posOffset>0</wp:posOffset>
            </wp:positionV>
            <wp:extent cx="723900" cy="934085"/>
            <wp:effectExtent l="0" t="0" r="0" b="0"/>
            <wp:wrapSquare wrapText="bothSides"/>
            <wp:docPr id="2" name="Picture 2"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4FA">
        <w:rPr>
          <w:rFonts w:cs="Arial"/>
          <w:noProof/>
          <w:lang w:eastAsia="en-GB"/>
        </w:rPr>
        <w:drawing>
          <wp:anchor distT="0" distB="0" distL="114300" distR="114300" simplePos="0" relativeHeight="251661312" behindDoc="0" locked="0" layoutInCell="1" allowOverlap="1" wp14:anchorId="513CD44F" wp14:editId="25A9B5F7">
            <wp:simplePos x="0" y="0"/>
            <wp:positionH relativeFrom="column">
              <wp:posOffset>6085435</wp:posOffset>
            </wp:positionH>
            <wp:positionV relativeFrom="paragraph">
              <wp:posOffset>520</wp:posOffset>
            </wp:positionV>
            <wp:extent cx="723900" cy="934085"/>
            <wp:effectExtent l="0" t="0" r="0" b="0"/>
            <wp:wrapSquare wrapText="bothSides"/>
            <wp:docPr id="1" name="Picture 1"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rFonts w:cs="Arial"/>
          <w:sz w:val="24"/>
          <w:szCs w:val="24"/>
        </w:rPr>
        <w:t xml:space="preserve"> </w:t>
      </w:r>
    </w:p>
    <w:p w:rsidR="003174FA" w:rsidRPr="000B5C3F" w:rsidRDefault="003174FA" w:rsidP="003174FA">
      <w:pPr>
        <w:pStyle w:val="Heading8"/>
        <w:ind w:right="-22"/>
        <w:jc w:val="center"/>
        <w:rPr>
          <w:rFonts w:cs="Arial"/>
          <w:sz w:val="36"/>
          <w:szCs w:val="36"/>
        </w:rPr>
      </w:pPr>
      <w:r w:rsidRPr="000B5C3F">
        <w:rPr>
          <w:rFonts w:cs="Arial"/>
          <w:sz w:val="36"/>
          <w:szCs w:val="36"/>
        </w:rPr>
        <w:t>St. Augustine’s CE (VA) Junior School</w:t>
      </w:r>
    </w:p>
    <w:p w:rsidR="003174FA" w:rsidRPr="000B5C3F" w:rsidRDefault="003174FA" w:rsidP="003174FA"/>
    <w:p w:rsidR="00B5238C" w:rsidRDefault="00B5238C" w:rsidP="003174FA">
      <w:pPr>
        <w:pStyle w:val="Heading8"/>
        <w:ind w:right="-22"/>
        <w:jc w:val="center"/>
        <w:rPr>
          <w:rFonts w:cs="Arial"/>
          <w:sz w:val="52"/>
          <w:szCs w:val="52"/>
        </w:rPr>
      </w:pPr>
    </w:p>
    <w:p w:rsidR="00B5238C" w:rsidRDefault="00B5238C" w:rsidP="003174FA">
      <w:pPr>
        <w:pStyle w:val="Heading8"/>
        <w:ind w:right="-22"/>
        <w:jc w:val="center"/>
        <w:rPr>
          <w:rFonts w:cs="Arial"/>
          <w:sz w:val="52"/>
          <w:szCs w:val="52"/>
        </w:rPr>
      </w:pPr>
    </w:p>
    <w:p w:rsidR="003174FA" w:rsidRDefault="003174FA" w:rsidP="003174FA">
      <w:pPr>
        <w:pStyle w:val="Heading8"/>
        <w:ind w:right="-22"/>
        <w:jc w:val="center"/>
        <w:rPr>
          <w:rFonts w:cs="Arial"/>
          <w:sz w:val="52"/>
          <w:szCs w:val="52"/>
        </w:rPr>
      </w:pPr>
      <w:r w:rsidRPr="000B5C3F">
        <w:rPr>
          <w:rFonts w:cs="Arial"/>
          <w:sz w:val="52"/>
          <w:szCs w:val="52"/>
        </w:rPr>
        <w:t>SAFEGUARDING and</w:t>
      </w:r>
    </w:p>
    <w:p w:rsidR="003174FA" w:rsidRPr="000B5C3F" w:rsidRDefault="003174FA" w:rsidP="003174FA">
      <w:pPr>
        <w:pStyle w:val="Heading8"/>
        <w:ind w:right="-22"/>
        <w:jc w:val="center"/>
        <w:rPr>
          <w:rFonts w:cs="Arial"/>
          <w:sz w:val="52"/>
          <w:szCs w:val="52"/>
        </w:rPr>
      </w:pPr>
      <w:r w:rsidRPr="000B5C3F">
        <w:rPr>
          <w:rFonts w:cs="Arial"/>
          <w:sz w:val="52"/>
          <w:szCs w:val="52"/>
        </w:rPr>
        <w:t xml:space="preserve"> CHILD PROTECTION POLICY</w:t>
      </w:r>
    </w:p>
    <w:p w:rsidR="003174FA" w:rsidRPr="000B5C3F" w:rsidRDefault="003174FA" w:rsidP="003174FA">
      <w:pPr>
        <w:rPr>
          <w:rFonts w:ascii="Arial" w:hAnsi="Arial" w:cs="Arial"/>
          <w:sz w:val="32"/>
          <w:szCs w:val="32"/>
        </w:rPr>
      </w:pPr>
    </w:p>
    <w:p w:rsidR="003174FA" w:rsidRDefault="003174FA" w:rsidP="003174FA">
      <w:pPr>
        <w:rPr>
          <w:rFonts w:ascii="Arial" w:hAnsi="Arial" w:cs="Arial"/>
          <w:b/>
          <w:i/>
        </w:rPr>
      </w:pPr>
    </w:p>
    <w:p w:rsidR="003174FA" w:rsidRDefault="003174FA" w:rsidP="003174FA">
      <w:pPr>
        <w:rPr>
          <w:rFonts w:ascii="Arial" w:hAnsi="Arial" w:cs="Arial"/>
          <w:b/>
          <w:i/>
        </w:rPr>
      </w:pPr>
    </w:p>
    <w:p w:rsidR="003174FA" w:rsidRDefault="003174FA" w:rsidP="003174FA">
      <w:pPr>
        <w:rPr>
          <w:rFonts w:ascii="Arial" w:hAnsi="Arial" w:cs="Arial"/>
          <w:b/>
          <w:i/>
        </w:rPr>
      </w:pPr>
    </w:p>
    <w:p w:rsidR="003174FA" w:rsidRPr="00D87489" w:rsidRDefault="003174FA" w:rsidP="003174FA">
      <w:pPr>
        <w:rPr>
          <w:rFonts w:ascii="Arial" w:hAnsi="Arial" w:cs="Arial"/>
          <w:b/>
          <w:i/>
        </w:rPr>
      </w:pPr>
    </w:p>
    <w:p w:rsidR="003174FA" w:rsidRPr="00D87489" w:rsidRDefault="003174FA" w:rsidP="003174FA">
      <w:pPr>
        <w:rPr>
          <w:rFonts w:ascii="Arial" w:hAnsi="Arial" w:cs="Arial"/>
          <w:b/>
          <w:i/>
        </w:rPr>
      </w:pPr>
    </w:p>
    <w:p w:rsidR="003174FA" w:rsidRPr="00645C22" w:rsidRDefault="003174FA" w:rsidP="003174FA">
      <w:pPr>
        <w:jc w:val="center"/>
        <w:rPr>
          <w:rFonts w:ascii="Arial" w:hAnsi="Arial" w:cs="Arial"/>
          <w:b/>
          <w:i/>
          <w:sz w:val="28"/>
          <w:szCs w:val="28"/>
        </w:rPr>
      </w:pPr>
      <w:r w:rsidRPr="00645C22">
        <w:rPr>
          <w:rFonts w:ascii="Arial" w:hAnsi="Arial" w:cs="Arial"/>
          <w:b/>
          <w:i/>
          <w:sz w:val="28"/>
          <w:szCs w:val="28"/>
        </w:rPr>
        <w:t>This policy has been adapted from the LA model child protection and safeguarding policy</w:t>
      </w:r>
    </w:p>
    <w:p w:rsidR="003174FA" w:rsidRPr="00645C22" w:rsidRDefault="003174FA" w:rsidP="003174FA">
      <w:pPr>
        <w:jc w:val="center"/>
        <w:rPr>
          <w:rFonts w:ascii="Arial" w:hAnsi="Arial" w:cs="Arial"/>
          <w:b/>
          <w:i/>
          <w:sz w:val="28"/>
          <w:szCs w:val="28"/>
        </w:rPr>
      </w:pPr>
    </w:p>
    <w:p w:rsidR="003174FA" w:rsidRDefault="003174FA">
      <w:pPr>
        <w:rPr>
          <w:rFonts w:ascii="Arial" w:hAnsi="Arial" w:cs="Arial"/>
        </w:rPr>
      </w:pPr>
    </w:p>
    <w:p w:rsidR="003174FA" w:rsidRDefault="003174FA">
      <w:pPr>
        <w:rPr>
          <w:rFonts w:ascii="Arial" w:hAnsi="Arial" w:cs="Arial"/>
        </w:rPr>
      </w:pPr>
    </w:p>
    <w:p w:rsidR="003174FA" w:rsidRDefault="003174FA">
      <w:pPr>
        <w:rPr>
          <w:rFonts w:ascii="Arial" w:hAnsi="Arial" w:cs="Arial"/>
        </w:rPr>
      </w:pPr>
    </w:p>
    <w:p w:rsidR="003174FA" w:rsidRPr="00D87489" w:rsidRDefault="003174FA">
      <w:pPr>
        <w:rPr>
          <w:rFonts w:ascii="Arial" w:hAnsi="Arial" w:cs="Arial"/>
        </w:rPr>
      </w:pPr>
    </w:p>
    <w:p w:rsidR="002F5AED" w:rsidRPr="00D87489" w:rsidRDefault="002F5AED">
      <w:pPr>
        <w:ind w:right="-22"/>
        <w:rPr>
          <w:rFonts w:ascii="Arial" w:hAnsi="Arial" w:cs="Arial"/>
        </w:rPr>
      </w:pPr>
    </w:p>
    <w:p w:rsidR="002F5AED" w:rsidRPr="00D87489" w:rsidRDefault="002F5AED">
      <w:pPr>
        <w:rPr>
          <w:rFonts w:ascii="Arial" w:hAnsi="Arial" w:cs="Arial"/>
          <w:b/>
          <w:i/>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4434"/>
        <w:gridCol w:w="2564"/>
      </w:tblGrid>
      <w:tr w:rsidR="00B5238C" w:rsidRPr="00D87489" w:rsidTr="000C4B3D">
        <w:tc>
          <w:tcPr>
            <w:tcW w:w="3021" w:type="dxa"/>
          </w:tcPr>
          <w:p w:rsidR="00B5238C" w:rsidRDefault="00B5238C">
            <w:pPr>
              <w:rPr>
                <w:rFonts w:ascii="Arial" w:hAnsi="Arial" w:cs="Arial"/>
              </w:rPr>
            </w:pPr>
            <w:proofErr w:type="spellStart"/>
            <w:r w:rsidRPr="00D87489">
              <w:rPr>
                <w:rFonts w:ascii="Arial" w:hAnsi="Arial" w:cs="Arial"/>
              </w:rPr>
              <w:t>Headteacher</w:t>
            </w:r>
            <w:proofErr w:type="spellEnd"/>
          </w:p>
          <w:p w:rsidR="00B5238C" w:rsidRDefault="00B5238C">
            <w:pPr>
              <w:rPr>
                <w:rFonts w:ascii="Arial" w:hAnsi="Arial" w:cs="Arial"/>
              </w:rPr>
            </w:pPr>
            <w:r>
              <w:rPr>
                <w:rFonts w:ascii="Arial" w:hAnsi="Arial" w:cs="Arial"/>
              </w:rPr>
              <w:t>Nicola Pierce</w:t>
            </w:r>
          </w:p>
          <w:p w:rsidR="00B5238C" w:rsidRPr="00D87489" w:rsidRDefault="00B5238C">
            <w:pPr>
              <w:rPr>
                <w:rFonts w:ascii="Arial" w:hAnsi="Arial" w:cs="Arial"/>
              </w:rPr>
            </w:pPr>
          </w:p>
        </w:tc>
        <w:tc>
          <w:tcPr>
            <w:tcW w:w="4434" w:type="dxa"/>
          </w:tcPr>
          <w:p w:rsidR="00B5238C" w:rsidRPr="00D87489" w:rsidRDefault="00B5238C">
            <w:pPr>
              <w:rPr>
                <w:rFonts w:ascii="Arial" w:hAnsi="Arial" w:cs="Arial"/>
              </w:rPr>
            </w:pPr>
            <w:r>
              <w:rPr>
                <w:rFonts w:ascii="Arial" w:hAnsi="Arial" w:cs="Arial"/>
              </w:rPr>
              <w:t>Sign:</w:t>
            </w:r>
          </w:p>
        </w:tc>
        <w:tc>
          <w:tcPr>
            <w:tcW w:w="2564" w:type="dxa"/>
          </w:tcPr>
          <w:p w:rsidR="00B5238C" w:rsidRPr="00D87489" w:rsidRDefault="00B5238C">
            <w:pPr>
              <w:rPr>
                <w:rFonts w:ascii="Arial" w:hAnsi="Arial" w:cs="Arial"/>
              </w:rPr>
            </w:pPr>
            <w:r>
              <w:rPr>
                <w:rFonts w:ascii="Arial" w:hAnsi="Arial" w:cs="Arial"/>
              </w:rPr>
              <w:t>Date:</w:t>
            </w:r>
          </w:p>
        </w:tc>
      </w:tr>
      <w:tr w:rsidR="00B5238C" w:rsidRPr="00D87489" w:rsidTr="0069665F">
        <w:tc>
          <w:tcPr>
            <w:tcW w:w="3021" w:type="dxa"/>
          </w:tcPr>
          <w:p w:rsidR="00B5238C" w:rsidRDefault="00B5238C">
            <w:pPr>
              <w:rPr>
                <w:rFonts w:ascii="Arial" w:hAnsi="Arial" w:cs="Arial"/>
              </w:rPr>
            </w:pPr>
            <w:r w:rsidRPr="00D87489">
              <w:rPr>
                <w:rFonts w:ascii="Arial" w:hAnsi="Arial" w:cs="Arial"/>
              </w:rPr>
              <w:t>Chair of Governing Body</w:t>
            </w:r>
          </w:p>
          <w:p w:rsidR="00B5238C" w:rsidRDefault="00B5238C">
            <w:pPr>
              <w:rPr>
                <w:rFonts w:ascii="Arial" w:hAnsi="Arial" w:cs="Arial"/>
              </w:rPr>
            </w:pPr>
            <w:r>
              <w:rPr>
                <w:rFonts w:ascii="Arial" w:hAnsi="Arial" w:cs="Arial"/>
              </w:rPr>
              <w:t>James Fordham</w:t>
            </w:r>
          </w:p>
          <w:p w:rsidR="00B5238C" w:rsidRPr="00D87489" w:rsidRDefault="00B5238C">
            <w:pPr>
              <w:rPr>
                <w:rFonts w:ascii="Arial" w:hAnsi="Arial" w:cs="Arial"/>
              </w:rPr>
            </w:pPr>
          </w:p>
        </w:tc>
        <w:tc>
          <w:tcPr>
            <w:tcW w:w="4434" w:type="dxa"/>
          </w:tcPr>
          <w:p w:rsidR="00B5238C" w:rsidRPr="00D87489" w:rsidRDefault="00B5238C">
            <w:pPr>
              <w:rPr>
                <w:rFonts w:ascii="Arial" w:hAnsi="Arial" w:cs="Arial"/>
              </w:rPr>
            </w:pPr>
            <w:r>
              <w:rPr>
                <w:rFonts w:ascii="Arial" w:hAnsi="Arial" w:cs="Arial"/>
              </w:rPr>
              <w:t>Sign:</w:t>
            </w:r>
          </w:p>
        </w:tc>
        <w:tc>
          <w:tcPr>
            <w:tcW w:w="2564" w:type="dxa"/>
          </w:tcPr>
          <w:p w:rsidR="00B5238C" w:rsidRPr="00D87489" w:rsidRDefault="00B5238C">
            <w:pPr>
              <w:rPr>
                <w:rFonts w:ascii="Arial" w:hAnsi="Arial" w:cs="Arial"/>
              </w:rPr>
            </w:pPr>
            <w:r>
              <w:rPr>
                <w:rFonts w:ascii="Arial" w:hAnsi="Arial" w:cs="Arial"/>
              </w:rPr>
              <w:t>Date:</w:t>
            </w:r>
          </w:p>
        </w:tc>
      </w:tr>
    </w:tbl>
    <w:p w:rsidR="002F5AED" w:rsidRPr="00D87489" w:rsidRDefault="002F5AED">
      <w:pPr>
        <w:rPr>
          <w:rFonts w:ascii="Arial" w:hAnsi="Arial" w:cs="Arial"/>
        </w:rPr>
      </w:pPr>
    </w:p>
    <w:p w:rsidR="002F5AED" w:rsidRPr="00D87489" w:rsidRDefault="002F5AED">
      <w:pPr>
        <w:rPr>
          <w:rFonts w:ascii="Arial" w:hAnsi="Arial" w:cs="Arial"/>
        </w:rPr>
      </w:pPr>
    </w:p>
    <w:p w:rsidR="00B5238C" w:rsidRDefault="00B5238C">
      <w:pPr>
        <w:rPr>
          <w:rFonts w:ascii="Arial" w:hAnsi="Arial" w:cs="Arial"/>
        </w:rPr>
      </w:pPr>
    </w:p>
    <w:p w:rsidR="00B96086" w:rsidRDefault="00B96086" w:rsidP="00B96086">
      <w:pPr>
        <w:jc w:val="center"/>
        <w:rPr>
          <w:rFonts w:ascii="Arial" w:hAnsi="Arial" w:cs="Arial"/>
          <w:b/>
          <w:sz w:val="28"/>
          <w:szCs w:val="28"/>
        </w:rPr>
      </w:pPr>
      <w:r>
        <w:rPr>
          <w:rFonts w:ascii="Arial" w:hAnsi="Arial" w:cs="Arial"/>
          <w:b/>
          <w:sz w:val="28"/>
          <w:szCs w:val="28"/>
        </w:rPr>
        <w:t>This policy was ratified by the Full Governing Body on:</w:t>
      </w:r>
    </w:p>
    <w:p w:rsidR="00B96086" w:rsidRDefault="00B96086" w:rsidP="00B96086">
      <w:pPr>
        <w:jc w:val="center"/>
        <w:rPr>
          <w:rFonts w:ascii="Arial" w:hAnsi="Arial" w:cs="Arial"/>
          <w:b/>
          <w:sz w:val="28"/>
          <w:szCs w:val="28"/>
        </w:rPr>
      </w:pPr>
      <w:r>
        <w:rPr>
          <w:rFonts w:ascii="Arial" w:hAnsi="Arial" w:cs="Arial"/>
          <w:b/>
          <w:sz w:val="28"/>
          <w:szCs w:val="28"/>
        </w:rPr>
        <w:t xml:space="preserve">Thursday </w:t>
      </w:r>
      <w:r w:rsidR="00BF2E8A">
        <w:rPr>
          <w:rFonts w:ascii="Arial" w:hAnsi="Arial" w:cs="Arial"/>
          <w:b/>
          <w:sz w:val="28"/>
          <w:szCs w:val="28"/>
        </w:rPr>
        <w:t>30</w:t>
      </w:r>
      <w:r w:rsidR="00BF2E8A" w:rsidRPr="00BF2E8A">
        <w:rPr>
          <w:rFonts w:ascii="Arial" w:hAnsi="Arial" w:cs="Arial"/>
          <w:b/>
          <w:sz w:val="28"/>
          <w:szCs w:val="28"/>
          <w:vertAlign w:val="superscript"/>
        </w:rPr>
        <w:t>th</w:t>
      </w:r>
      <w:r w:rsidR="00BF2E8A">
        <w:rPr>
          <w:rFonts w:ascii="Arial" w:hAnsi="Arial" w:cs="Arial"/>
          <w:b/>
          <w:sz w:val="28"/>
          <w:szCs w:val="28"/>
        </w:rPr>
        <w:t xml:space="preserve"> November 2017</w:t>
      </w:r>
    </w:p>
    <w:p w:rsidR="00B96086" w:rsidRDefault="00B96086" w:rsidP="00B96086">
      <w:pPr>
        <w:jc w:val="center"/>
        <w:rPr>
          <w:rFonts w:ascii="Arial" w:hAnsi="Arial" w:cs="Arial"/>
          <w:b/>
          <w:sz w:val="28"/>
          <w:szCs w:val="28"/>
        </w:rPr>
      </w:pPr>
    </w:p>
    <w:p w:rsidR="00B96086" w:rsidRDefault="00B5238C">
      <w:pPr>
        <w:rPr>
          <w:rFonts w:ascii="Arial" w:hAnsi="Arial" w:cs="Arial"/>
          <w:b/>
          <w:sz w:val="28"/>
          <w:szCs w:val="28"/>
        </w:rPr>
      </w:pPr>
      <w:r>
        <w:rPr>
          <w:rFonts w:ascii="Arial" w:hAnsi="Arial" w:cs="Arial"/>
          <w:b/>
          <w:sz w:val="28"/>
          <w:szCs w:val="28"/>
        </w:rPr>
        <w:t xml:space="preserve">  </w:t>
      </w:r>
    </w:p>
    <w:p w:rsidR="00B96086" w:rsidRDefault="00B96086">
      <w:pPr>
        <w:rPr>
          <w:rFonts w:ascii="Arial" w:hAnsi="Arial" w:cs="Arial"/>
          <w:b/>
          <w:sz w:val="28"/>
          <w:szCs w:val="28"/>
        </w:rPr>
      </w:pPr>
    </w:p>
    <w:p w:rsidR="002F5AED" w:rsidRPr="00B5238C" w:rsidRDefault="002F5AED">
      <w:pPr>
        <w:rPr>
          <w:rFonts w:ascii="Arial" w:hAnsi="Arial" w:cs="Arial"/>
          <w:b/>
          <w:sz w:val="28"/>
          <w:szCs w:val="28"/>
        </w:rPr>
      </w:pPr>
      <w:r w:rsidRPr="00B5238C">
        <w:rPr>
          <w:rFonts w:ascii="Arial" w:hAnsi="Arial" w:cs="Arial"/>
          <w:b/>
          <w:sz w:val="28"/>
          <w:szCs w:val="28"/>
        </w:rPr>
        <w:t>Date for review</w:t>
      </w:r>
      <w:r w:rsidR="003174FA" w:rsidRPr="00B5238C">
        <w:rPr>
          <w:rFonts w:ascii="Arial" w:hAnsi="Arial" w:cs="Arial"/>
          <w:b/>
          <w:sz w:val="28"/>
          <w:szCs w:val="28"/>
        </w:rPr>
        <w:t xml:space="preserve">: September </w:t>
      </w:r>
      <w:proofErr w:type="gramStart"/>
      <w:r w:rsidR="003174FA" w:rsidRPr="00B5238C">
        <w:rPr>
          <w:rFonts w:ascii="Arial" w:hAnsi="Arial" w:cs="Arial"/>
          <w:b/>
          <w:sz w:val="28"/>
          <w:szCs w:val="28"/>
        </w:rPr>
        <w:t xml:space="preserve">2018 </w:t>
      </w:r>
      <w:r w:rsidRPr="00B5238C">
        <w:rPr>
          <w:rFonts w:ascii="Arial" w:hAnsi="Arial" w:cs="Arial"/>
          <w:b/>
          <w:sz w:val="28"/>
          <w:szCs w:val="28"/>
        </w:rPr>
        <w:t xml:space="preserve"> (</w:t>
      </w:r>
      <w:proofErr w:type="gramEnd"/>
      <w:r w:rsidRPr="00B5238C">
        <w:rPr>
          <w:rFonts w:ascii="Arial" w:hAnsi="Arial" w:cs="Arial"/>
          <w:b/>
          <w:sz w:val="28"/>
          <w:szCs w:val="28"/>
        </w:rPr>
        <w:t>this policy will be reviewed annually)</w:t>
      </w:r>
    </w:p>
    <w:p w:rsidR="002F5AED" w:rsidRPr="00D87489" w:rsidRDefault="002F5AED">
      <w:pPr>
        <w:rPr>
          <w:rFonts w:ascii="Arial" w:hAnsi="Arial" w:cs="Arial"/>
        </w:rPr>
      </w:pPr>
    </w:p>
    <w:p w:rsidR="002F5AED" w:rsidRPr="00D87489" w:rsidRDefault="002F5AED">
      <w:pPr>
        <w:rPr>
          <w:rFonts w:ascii="Arial" w:hAnsi="Arial" w:cs="Arial"/>
        </w:rPr>
      </w:pPr>
    </w:p>
    <w:p w:rsidR="008D3728" w:rsidRDefault="008D3728" w:rsidP="008D3728">
      <w:pPr>
        <w:keepNext/>
        <w:keepLines/>
        <w:spacing w:line="276" w:lineRule="auto"/>
        <w:ind w:right="46"/>
        <w:jc w:val="center"/>
        <w:outlineLvl w:val="6"/>
        <w:rPr>
          <w:b/>
          <w:i/>
          <w:iCs/>
          <w:color w:val="404040"/>
          <w:szCs w:val="40"/>
        </w:rPr>
      </w:pPr>
    </w:p>
    <w:p w:rsidR="008D3728" w:rsidRPr="003B2ED0" w:rsidRDefault="008D3728" w:rsidP="008D3728">
      <w:pPr>
        <w:keepNext/>
        <w:keepLines/>
        <w:spacing w:line="276" w:lineRule="auto"/>
        <w:ind w:right="46"/>
        <w:jc w:val="center"/>
        <w:outlineLvl w:val="6"/>
        <w:rPr>
          <w:i/>
          <w:iCs/>
          <w:color w:val="404040"/>
          <w:szCs w:val="40"/>
        </w:rPr>
      </w:pPr>
      <w:r w:rsidRPr="003B2ED0">
        <w:rPr>
          <w:b/>
          <w:i/>
          <w:iCs/>
          <w:color w:val="404040"/>
          <w:szCs w:val="40"/>
        </w:rPr>
        <w:t>To be guided by God’s wisdom, to embrace challenge and to strive to achieve our best, enjoying all that we do together.</w:t>
      </w: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B5238C">
      <w:pPr>
        <w:rPr>
          <w:rFonts w:ascii="Arial" w:hAnsi="Arial" w:cs="Arial"/>
        </w:rPr>
      </w:pPr>
      <w:r>
        <w:rPr>
          <w:rFonts w:cs="Arial"/>
          <w:noProof/>
          <w:lang w:eastAsia="en-GB"/>
        </w:rPr>
        <w:lastRenderedPageBreak/>
        <w:drawing>
          <wp:anchor distT="0" distB="0" distL="114300" distR="114300" simplePos="0" relativeHeight="251659264" behindDoc="0" locked="0" layoutInCell="1" allowOverlap="1" wp14:anchorId="40BF4836" wp14:editId="05421723">
            <wp:simplePos x="0" y="0"/>
            <wp:positionH relativeFrom="rightMargin">
              <wp:posOffset>-516082</wp:posOffset>
            </wp:positionH>
            <wp:positionV relativeFrom="paragraph">
              <wp:posOffset>230</wp:posOffset>
            </wp:positionV>
            <wp:extent cx="723900" cy="934085"/>
            <wp:effectExtent l="0" t="0" r="0" b="0"/>
            <wp:wrapSquare wrapText="bothSides"/>
            <wp:docPr id="3" name="Picture 3"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AED" w:rsidRPr="00081659" w:rsidRDefault="002F5AED" w:rsidP="006A06BF">
      <w:pPr>
        <w:tabs>
          <w:tab w:val="right" w:pos="8132"/>
        </w:tabs>
        <w:rPr>
          <w:rFonts w:ascii="Arial" w:hAnsi="Arial" w:cs="Arial"/>
          <w:b/>
        </w:rPr>
      </w:pPr>
      <w:r w:rsidRPr="00081659">
        <w:rPr>
          <w:rFonts w:ascii="Arial" w:hAnsi="Arial" w:cs="Arial"/>
          <w:b/>
        </w:rPr>
        <w:t>Contents</w:t>
      </w:r>
      <w:r w:rsidR="006A06BF">
        <w:rPr>
          <w:rFonts w:ascii="Arial" w:hAnsi="Arial" w:cs="Arial"/>
          <w:b/>
        </w:rPr>
        <w:tab/>
      </w:r>
    </w:p>
    <w:p w:rsidR="002F5AED" w:rsidRPr="00D87489" w:rsidRDefault="002F5AED">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Key Contacts</w:t>
      </w:r>
    </w:p>
    <w:p w:rsidR="002F5AED" w:rsidRPr="00D87489" w:rsidRDefault="002F5AED" w:rsidP="006217E0">
      <w:pPr>
        <w:ind w:left="720"/>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Introduction</w:t>
      </w:r>
    </w:p>
    <w:p w:rsidR="002F5AED" w:rsidRPr="00D87489" w:rsidRDefault="002F5AED" w:rsidP="003E6A80">
      <w:pPr>
        <w:pStyle w:val="ListParagraph"/>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School policy</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The Designated Safeguarding Lead</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The Governing Body</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School Procedures</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Training and support</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Record Keeping</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Confidentiality and information sharing</w:t>
      </w:r>
    </w:p>
    <w:p w:rsidR="002F5AED" w:rsidRPr="00D87489" w:rsidRDefault="002F5AED" w:rsidP="006217E0">
      <w:pPr>
        <w:rPr>
          <w:rFonts w:ascii="Arial" w:hAnsi="Arial" w:cs="Arial"/>
        </w:rPr>
      </w:pPr>
    </w:p>
    <w:p w:rsidR="002F5AED" w:rsidRPr="00D87489" w:rsidRDefault="002F5AED" w:rsidP="009D4BEC">
      <w:pPr>
        <w:numPr>
          <w:ilvl w:val="0"/>
          <w:numId w:val="8"/>
        </w:numPr>
        <w:rPr>
          <w:rFonts w:ascii="Arial" w:hAnsi="Arial" w:cs="Arial"/>
        </w:rPr>
      </w:pPr>
      <w:r w:rsidRPr="00D87489">
        <w:rPr>
          <w:rFonts w:ascii="Arial" w:hAnsi="Arial" w:cs="Arial"/>
        </w:rPr>
        <w:t>Communication with parents</w:t>
      </w:r>
    </w:p>
    <w:p w:rsidR="002F5AED" w:rsidRPr="00D87489" w:rsidRDefault="002F5AED" w:rsidP="006217E0">
      <w:pPr>
        <w:rPr>
          <w:rFonts w:ascii="Arial" w:hAnsi="Arial" w:cs="Arial"/>
        </w:rPr>
      </w:pPr>
    </w:p>
    <w:p w:rsidR="002F5AED" w:rsidRPr="000A78DC" w:rsidRDefault="002F5AED" w:rsidP="007D1F00">
      <w:pPr>
        <w:numPr>
          <w:ilvl w:val="0"/>
          <w:numId w:val="8"/>
        </w:numPr>
        <w:rPr>
          <w:rFonts w:ascii="Arial" w:hAnsi="Arial" w:cs="Arial"/>
        </w:rPr>
      </w:pPr>
      <w:r w:rsidRPr="000A78DC">
        <w:rPr>
          <w:rFonts w:ascii="Arial" w:hAnsi="Arial" w:cs="Arial"/>
        </w:rPr>
        <w:t xml:space="preserve">Supporting the pupil at risk (including Domestic abuse, Drugs use Exploitation, FGM, E-safety, </w:t>
      </w:r>
      <w:smartTag w:uri="urn:schemas-microsoft-com:office:smarttags" w:element="place">
        <w:r w:rsidRPr="000A78DC">
          <w:rPr>
            <w:rFonts w:ascii="Arial" w:hAnsi="Arial" w:cs="Arial"/>
          </w:rPr>
          <w:t>Mobile</w:t>
        </w:r>
      </w:smartTag>
      <w:r w:rsidRPr="000A78DC">
        <w:rPr>
          <w:rFonts w:ascii="Arial" w:hAnsi="Arial" w:cs="Arial"/>
        </w:rPr>
        <w:t xml:space="preserve"> technology and those vulnerable to Extremism)</w:t>
      </w:r>
    </w:p>
    <w:p w:rsidR="002F5AED" w:rsidRPr="00D87489" w:rsidRDefault="002F5AED" w:rsidP="006217E0">
      <w:pPr>
        <w:rPr>
          <w:rFonts w:ascii="Arial" w:hAnsi="Arial" w:cs="Arial"/>
        </w:rPr>
      </w:pPr>
    </w:p>
    <w:p w:rsidR="002F5AED" w:rsidRDefault="002F5AED" w:rsidP="00E43893">
      <w:pPr>
        <w:numPr>
          <w:ilvl w:val="0"/>
          <w:numId w:val="8"/>
        </w:numPr>
        <w:rPr>
          <w:rFonts w:ascii="Arial" w:hAnsi="Arial" w:cs="Arial"/>
        </w:rPr>
      </w:pPr>
      <w:r>
        <w:rPr>
          <w:rFonts w:ascii="Arial" w:hAnsi="Arial" w:cs="Arial"/>
        </w:rPr>
        <w:t xml:space="preserve"> Safer working practice (allegations against staff and preventing unsuitable people working with children)</w:t>
      </w:r>
    </w:p>
    <w:p w:rsidR="002F5AED" w:rsidRPr="00E43893" w:rsidRDefault="002F5AED" w:rsidP="00E43893">
      <w:pPr>
        <w:rPr>
          <w:rFonts w:ascii="Arial" w:hAnsi="Arial" w:cs="Arial"/>
        </w:rPr>
      </w:pPr>
    </w:p>
    <w:p w:rsidR="002F5AED" w:rsidRDefault="002F5AED" w:rsidP="009D4BEC">
      <w:pPr>
        <w:numPr>
          <w:ilvl w:val="0"/>
          <w:numId w:val="8"/>
        </w:numPr>
        <w:rPr>
          <w:rFonts w:ascii="Arial" w:hAnsi="Arial" w:cs="Arial"/>
        </w:rPr>
      </w:pPr>
      <w:r w:rsidRPr="00D87489">
        <w:rPr>
          <w:rFonts w:ascii="Arial" w:hAnsi="Arial" w:cs="Arial"/>
        </w:rPr>
        <w:t>Other related policies</w:t>
      </w:r>
    </w:p>
    <w:p w:rsidR="002F5AED" w:rsidRDefault="002F5AED" w:rsidP="00623132">
      <w:pPr>
        <w:pStyle w:val="ListParagraph"/>
        <w:rPr>
          <w:rFonts w:ascii="Arial" w:hAnsi="Arial" w:cs="Arial"/>
        </w:rPr>
      </w:pPr>
    </w:p>
    <w:p w:rsidR="002F5AED" w:rsidRPr="00D87489" w:rsidRDefault="002F5AED" w:rsidP="009D4BEC">
      <w:pPr>
        <w:numPr>
          <w:ilvl w:val="0"/>
          <w:numId w:val="8"/>
        </w:numPr>
        <w:rPr>
          <w:rFonts w:ascii="Arial" w:hAnsi="Arial" w:cs="Arial"/>
        </w:rPr>
      </w:pPr>
      <w:r>
        <w:rPr>
          <w:rFonts w:ascii="Arial" w:hAnsi="Arial" w:cs="Arial"/>
        </w:rPr>
        <w:t>Monitoring and evaluation</w:t>
      </w:r>
    </w:p>
    <w:p w:rsidR="002F5AED" w:rsidRPr="00D87489" w:rsidRDefault="002F5AED" w:rsidP="006217E0">
      <w:pPr>
        <w:rPr>
          <w:rFonts w:ascii="Arial" w:hAnsi="Arial" w:cs="Arial"/>
        </w:rPr>
      </w:pPr>
    </w:p>
    <w:p w:rsidR="002F5AED" w:rsidRPr="00D87489" w:rsidRDefault="002F5AED" w:rsidP="006217E0">
      <w:pPr>
        <w:rPr>
          <w:rFonts w:ascii="Arial" w:hAnsi="Arial" w:cs="Arial"/>
        </w:rPr>
      </w:pPr>
    </w:p>
    <w:p w:rsidR="002F5AED" w:rsidRDefault="002F5AED" w:rsidP="006217E0">
      <w:pPr>
        <w:rPr>
          <w:rFonts w:ascii="Arial" w:hAnsi="Arial" w:cs="Arial"/>
        </w:rPr>
      </w:pPr>
      <w:r w:rsidRPr="00D87489">
        <w:rPr>
          <w:rFonts w:ascii="Arial" w:hAnsi="Arial" w:cs="Arial"/>
        </w:rPr>
        <w:t xml:space="preserve">Appendix 1 </w:t>
      </w:r>
      <w:r>
        <w:rPr>
          <w:rFonts w:ascii="Arial" w:hAnsi="Arial" w:cs="Arial"/>
        </w:rPr>
        <w:t xml:space="preserve">Additional guidance </w:t>
      </w:r>
    </w:p>
    <w:p w:rsidR="002F5AED" w:rsidRPr="00D87489" w:rsidRDefault="002F5AED" w:rsidP="006217E0">
      <w:pPr>
        <w:rPr>
          <w:rFonts w:ascii="Arial" w:hAnsi="Arial" w:cs="Arial"/>
        </w:rPr>
      </w:pPr>
    </w:p>
    <w:p w:rsidR="002F5AED" w:rsidRPr="00D87489" w:rsidRDefault="002F5AED" w:rsidP="006217E0">
      <w:pPr>
        <w:rPr>
          <w:rFonts w:ascii="Arial" w:hAnsi="Arial" w:cs="Arial"/>
        </w:rPr>
      </w:pPr>
      <w:r w:rsidRPr="00D87489">
        <w:rPr>
          <w:rFonts w:ascii="Arial" w:hAnsi="Arial" w:cs="Arial"/>
        </w:rPr>
        <w:t>Appendix 2 Standards for effective child protection in schools</w:t>
      </w: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Pr="00D87489" w:rsidRDefault="002F5AED">
      <w:pPr>
        <w:rPr>
          <w:rFonts w:ascii="Arial" w:hAnsi="Arial" w:cs="Arial"/>
        </w:rPr>
      </w:pPr>
    </w:p>
    <w:p w:rsidR="002F5AED" w:rsidRDefault="00B5238C" w:rsidP="00515455">
      <w:pPr>
        <w:numPr>
          <w:ilvl w:val="0"/>
          <w:numId w:val="2"/>
        </w:numPr>
        <w:rPr>
          <w:rFonts w:ascii="Arial" w:hAnsi="Arial" w:cs="Arial"/>
          <w:b/>
        </w:rPr>
      </w:pPr>
      <w:r>
        <w:rPr>
          <w:rFonts w:cs="Arial"/>
          <w:noProof/>
          <w:lang w:eastAsia="en-GB"/>
        </w:rPr>
        <w:drawing>
          <wp:anchor distT="0" distB="0" distL="114300" distR="114300" simplePos="0" relativeHeight="251663360" behindDoc="0" locked="0" layoutInCell="1" allowOverlap="1" wp14:anchorId="1AF9E1C7" wp14:editId="7F575EA3">
            <wp:simplePos x="0" y="0"/>
            <wp:positionH relativeFrom="rightMargin">
              <wp:posOffset>-473710</wp:posOffset>
            </wp:positionH>
            <wp:positionV relativeFrom="paragraph">
              <wp:posOffset>231</wp:posOffset>
            </wp:positionV>
            <wp:extent cx="723900" cy="934085"/>
            <wp:effectExtent l="0" t="0" r="0" b="0"/>
            <wp:wrapSquare wrapText="bothSides"/>
            <wp:docPr id="5" name="Picture 5"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2304D3">
        <w:rPr>
          <w:rFonts w:ascii="Arial" w:hAnsi="Arial" w:cs="Arial"/>
          <w:b/>
        </w:rPr>
        <w:t>Key Contacts</w:t>
      </w:r>
    </w:p>
    <w:p w:rsidR="00B5238C" w:rsidRPr="002304D3" w:rsidRDefault="00B5238C" w:rsidP="00B5238C">
      <w:pPr>
        <w:ind w:left="360"/>
        <w:rPr>
          <w:rFonts w:ascii="Arial" w:hAnsi="Arial" w:cs="Arial"/>
          <w:b/>
        </w:rPr>
      </w:pPr>
    </w:p>
    <w:p w:rsidR="002F5AED" w:rsidRPr="00D87489" w:rsidRDefault="002F5AED" w:rsidP="00F20D3F">
      <w:pPr>
        <w:ind w:left="720"/>
        <w:rPr>
          <w:rFonts w:ascii="Arial" w:hAnsi="Arial" w:cs="Arial"/>
        </w:rPr>
      </w:pPr>
    </w:p>
    <w:p w:rsidR="002F5AED" w:rsidRPr="00D87489" w:rsidRDefault="002F5AED" w:rsidP="006A06BF">
      <w:pPr>
        <w:rPr>
          <w:rFonts w:ascii="Arial" w:hAnsi="Arial" w:cs="Arial"/>
        </w:rPr>
      </w:pPr>
      <w:r w:rsidRPr="00D87489">
        <w:rPr>
          <w:rFonts w:ascii="Arial" w:hAnsi="Arial" w:cs="Arial"/>
        </w:rPr>
        <w:t>Key Contact list for Safegua</w:t>
      </w:r>
      <w:r w:rsidR="003174FA">
        <w:rPr>
          <w:rFonts w:ascii="Arial" w:hAnsi="Arial" w:cs="Arial"/>
        </w:rPr>
        <w:t xml:space="preserve">rding in </w:t>
      </w:r>
      <w:r w:rsidR="006A06BF">
        <w:rPr>
          <w:rFonts w:ascii="Arial" w:hAnsi="Arial" w:cs="Arial"/>
        </w:rPr>
        <w:t xml:space="preserve">St Augustine’s </w:t>
      </w:r>
      <w:proofErr w:type="gramStart"/>
      <w:r w:rsidR="006A06BF">
        <w:rPr>
          <w:rFonts w:ascii="Arial" w:hAnsi="Arial" w:cs="Arial"/>
        </w:rPr>
        <w:t>CE )VA</w:t>
      </w:r>
      <w:proofErr w:type="gramEnd"/>
      <w:r w:rsidR="006A06BF">
        <w:rPr>
          <w:rFonts w:ascii="Arial" w:hAnsi="Arial" w:cs="Arial"/>
        </w:rPr>
        <w:t>) Junior School</w:t>
      </w:r>
    </w:p>
    <w:p w:rsidR="002F5AED" w:rsidRPr="00D87489" w:rsidRDefault="002F5AED" w:rsidP="00F20D3F">
      <w:pPr>
        <w:ind w:left="720"/>
        <w:rPr>
          <w:rFonts w:ascii="Arial" w:hAnsi="Arial" w:cs="Arial"/>
        </w:rPr>
      </w:pPr>
    </w:p>
    <w:tbl>
      <w:tblPr>
        <w:tblpPr w:leftFromText="180" w:rightFromText="180" w:vertAnchor="page" w:horzAnchor="margin" w:tblpY="266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340"/>
        <w:gridCol w:w="5130"/>
      </w:tblGrid>
      <w:tr w:rsidR="003174FA" w:rsidRPr="00D87489" w:rsidTr="009D6489">
        <w:tc>
          <w:tcPr>
            <w:tcW w:w="3240" w:type="dxa"/>
          </w:tcPr>
          <w:p w:rsidR="003174FA" w:rsidRPr="00D87489" w:rsidRDefault="003174FA" w:rsidP="009D6489">
            <w:pPr>
              <w:rPr>
                <w:rFonts w:ascii="Arial" w:hAnsi="Arial" w:cs="Arial"/>
              </w:rPr>
            </w:pPr>
          </w:p>
        </w:tc>
        <w:tc>
          <w:tcPr>
            <w:tcW w:w="2340" w:type="dxa"/>
          </w:tcPr>
          <w:p w:rsidR="003174FA" w:rsidRPr="00D87489" w:rsidRDefault="003174FA" w:rsidP="009D6489">
            <w:pPr>
              <w:jc w:val="center"/>
              <w:rPr>
                <w:rFonts w:ascii="Arial" w:hAnsi="Arial" w:cs="Arial"/>
              </w:rPr>
            </w:pPr>
            <w:r w:rsidRPr="00D87489">
              <w:rPr>
                <w:rFonts w:ascii="Arial" w:hAnsi="Arial" w:cs="Arial"/>
              </w:rPr>
              <w:t>Name</w:t>
            </w:r>
          </w:p>
        </w:tc>
        <w:tc>
          <w:tcPr>
            <w:tcW w:w="5130" w:type="dxa"/>
          </w:tcPr>
          <w:p w:rsidR="003174FA" w:rsidRPr="00D87489" w:rsidRDefault="003174FA" w:rsidP="009D6489">
            <w:pPr>
              <w:jc w:val="center"/>
              <w:rPr>
                <w:rFonts w:ascii="Arial" w:hAnsi="Arial" w:cs="Arial"/>
              </w:rPr>
            </w:pPr>
            <w:r w:rsidRPr="00D87489">
              <w:rPr>
                <w:rFonts w:ascii="Arial" w:hAnsi="Arial" w:cs="Arial"/>
              </w:rPr>
              <w:t>email</w:t>
            </w:r>
          </w:p>
        </w:tc>
      </w:tr>
      <w:tr w:rsidR="003174FA" w:rsidRPr="00D87489" w:rsidTr="009D6489">
        <w:tc>
          <w:tcPr>
            <w:tcW w:w="3240" w:type="dxa"/>
          </w:tcPr>
          <w:p w:rsidR="003174FA" w:rsidRPr="00D87489" w:rsidRDefault="003174FA" w:rsidP="009D6489">
            <w:pPr>
              <w:rPr>
                <w:rFonts w:ascii="Arial" w:hAnsi="Arial" w:cs="Arial"/>
              </w:rPr>
            </w:pPr>
            <w:r w:rsidRPr="00D87489">
              <w:rPr>
                <w:rFonts w:ascii="Arial" w:hAnsi="Arial" w:cs="Arial"/>
              </w:rPr>
              <w:t>Designated Safeguarding Lead</w:t>
            </w:r>
            <w:r>
              <w:rPr>
                <w:rFonts w:ascii="Arial" w:hAnsi="Arial" w:cs="Arial"/>
              </w:rPr>
              <w:t xml:space="preserve"> and SPOC for PREVENT concerns</w:t>
            </w:r>
          </w:p>
        </w:tc>
        <w:tc>
          <w:tcPr>
            <w:tcW w:w="2340" w:type="dxa"/>
          </w:tcPr>
          <w:p w:rsidR="003174FA" w:rsidRPr="00D87489" w:rsidRDefault="003174FA" w:rsidP="009D6489">
            <w:pPr>
              <w:rPr>
                <w:rFonts w:ascii="Arial" w:hAnsi="Arial" w:cs="Arial"/>
              </w:rPr>
            </w:pPr>
            <w:r>
              <w:rPr>
                <w:rFonts w:ascii="Arial" w:hAnsi="Arial" w:cs="Arial"/>
              </w:rPr>
              <w:t>NICOLA PIERCE</w:t>
            </w:r>
          </w:p>
        </w:tc>
        <w:tc>
          <w:tcPr>
            <w:tcW w:w="5130" w:type="dxa"/>
          </w:tcPr>
          <w:p w:rsidR="003174FA" w:rsidRPr="006A06BF" w:rsidRDefault="003174FA" w:rsidP="009D6489">
            <w:pPr>
              <w:rPr>
                <w:rFonts w:ascii="Arial" w:hAnsi="Arial" w:cs="Arial"/>
                <w:color w:val="1F497D" w:themeColor="text2"/>
              </w:rPr>
            </w:pPr>
            <w:r w:rsidRPr="006A06BF">
              <w:rPr>
                <w:rFonts w:ascii="Arial" w:hAnsi="Arial" w:cs="Arial"/>
                <w:color w:val="1F497D" w:themeColor="text2"/>
              </w:rPr>
              <w:t>head@st-augustines.peterborough.sch.uk</w:t>
            </w:r>
          </w:p>
        </w:tc>
      </w:tr>
      <w:tr w:rsidR="003174FA" w:rsidRPr="00D87489" w:rsidTr="009D6489">
        <w:tc>
          <w:tcPr>
            <w:tcW w:w="3240" w:type="dxa"/>
          </w:tcPr>
          <w:p w:rsidR="003174FA" w:rsidRPr="00D87489" w:rsidRDefault="003174FA" w:rsidP="009D6489">
            <w:pPr>
              <w:rPr>
                <w:rFonts w:ascii="Arial" w:hAnsi="Arial" w:cs="Arial"/>
              </w:rPr>
            </w:pPr>
            <w:r w:rsidRPr="00D87489">
              <w:rPr>
                <w:rFonts w:ascii="Arial" w:hAnsi="Arial" w:cs="Arial"/>
              </w:rPr>
              <w:t xml:space="preserve">Deputy Designated Safeguarding Lead </w:t>
            </w:r>
          </w:p>
        </w:tc>
        <w:tc>
          <w:tcPr>
            <w:tcW w:w="2340" w:type="dxa"/>
          </w:tcPr>
          <w:p w:rsidR="003174FA" w:rsidRDefault="003174FA" w:rsidP="009D6489">
            <w:pPr>
              <w:rPr>
                <w:rFonts w:ascii="Arial" w:hAnsi="Arial" w:cs="Arial"/>
              </w:rPr>
            </w:pPr>
            <w:r>
              <w:rPr>
                <w:rFonts w:ascii="Arial" w:hAnsi="Arial" w:cs="Arial"/>
              </w:rPr>
              <w:t>LINDSEY POTTER</w:t>
            </w:r>
          </w:p>
          <w:p w:rsidR="003174FA" w:rsidRPr="00D87489" w:rsidRDefault="003174FA" w:rsidP="009D6489">
            <w:pPr>
              <w:rPr>
                <w:rFonts w:ascii="Arial" w:hAnsi="Arial" w:cs="Arial"/>
              </w:rPr>
            </w:pPr>
            <w:r>
              <w:rPr>
                <w:rFonts w:ascii="Arial" w:hAnsi="Arial" w:cs="Arial"/>
              </w:rPr>
              <w:t>SAL LOIZOU</w:t>
            </w:r>
          </w:p>
        </w:tc>
        <w:tc>
          <w:tcPr>
            <w:tcW w:w="5130" w:type="dxa"/>
          </w:tcPr>
          <w:p w:rsidR="003174FA" w:rsidRPr="006A06BF" w:rsidRDefault="00AE16AC" w:rsidP="009D6489">
            <w:pPr>
              <w:rPr>
                <w:rFonts w:ascii="Arial" w:hAnsi="Arial" w:cs="Arial"/>
                <w:color w:val="1F497D" w:themeColor="text2"/>
              </w:rPr>
            </w:pPr>
            <w:hyperlink r:id="rId10" w:history="1">
              <w:r w:rsidR="003174FA" w:rsidRPr="006A06BF">
                <w:rPr>
                  <w:rStyle w:val="Hyperlink"/>
                  <w:rFonts w:ascii="Arial" w:hAnsi="Arial" w:cs="Arial"/>
                  <w:color w:val="1F497D" w:themeColor="text2"/>
                  <w:u w:val="none"/>
                </w:rPr>
                <w:t>lpotter@staugustinesjunior.net</w:t>
              </w:r>
            </w:hyperlink>
          </w:p>
          <w:p w:rsidR="003174FA" w:rsidRPr="006A06BF" w:rsidRDefault="003174FA" w:rsidP="009D6489">
            <w:pPr>
              <w:rPr>
                <w:rFonts w:ascii="Arial" w:hAnsi="Arial" w:cs="Arial"/>
                <w:color w:val="1F497D" w:themeColor="text2"/>
              </w:rPr>
            </w:pPr>
            <w:r w:rsidRPr="006A06BF">
              <w:rPr>
                <w:rFonts w:ascii="Arial" w:hAnsi="Arial" w:cs="Arial"/>
                <w:color w:val="1F497D" w:themeColor="text2"/>
              </w:rPr>
              <w:t>scourten@st-augustines.peterborough.sch.uk</w:t>
            </w:r>
          </w:p>
        </w:tc>
      </w:tr>
      <w:tr w:rsidR="003174FA" w:rsidRPr="00D87489" w:rsidTr="009D6489">
        <w:tc>
          <w:tcPr>
            <w:tcW w:w="3240" w:type="dxa"/>
          </w:tcPr>
          <w:p w:rsidR="003174FA" w:rsidRPr="00D87489" w:rsidRDefault="003174FA" w:rsidP="009D6489">
            <w:pPr>
              <w:rPr>
                <w:rFonts w:ascii="Arial" w:hAnsi="Arial" w:cs="Arial"/>
              </w:rPr>
            </w:pPr>
            <w:r w:rsidRPr="00D87489">
              <w:rPr>
                <w:rFonts w:ascii="Arial" w:hAnsi="Arial" w:cs="Arial"/>
              </w:rPr>
              <w:t>Safeguarding Governor</w:t>
            </w:r>
          </w:p>
        </w:tc>
        <w:tc>
          <w:tcPr>
            <w:tcW w:w="2340" w:type="dxa"/>
          </w:tcPr>
          <w:p w:rsidR="003174FA" w:rsidRPr="00D87489" w:rsidRDefault="00BF2E8A" w:rsidP="00BF2E8A">
            <w:pPr>
              <w:rPr>
                <w:rFonts w:ascii="Arial" w:hAnsi="Arial" w:cs="Arial"/>
              </w:rPr>
            </w:pPr>
            <w:r>
              <w:rPr>
                <w:rFonts w:ascii="Arial" w:hAnsi="Arial" w:cs="Arial"/>
              </w:rPr>
              <w:t>PHIL WING</w:t>
            </w:r>
          </w:p>
        </w:tc>
        <w:tc>
          <w:tcPr>
            <w:tcW w:w="5130" w:type="dxa"/>
          </w:tcPr>
          <w:p w:rsidR="003174FA" w:rsidRPr="00D87489" w:rsidRDefault="00BF2E8A" w:rsidP="009D6489">
            <w:pPr>
              <w:rPr>
                <w:rFonts w:ascii="Arial" w:hAnsi="Arial" w:cs="Arial"/>
              </w:rPr>
            </w:pPr>
            <w:r>
              <w:rPr>
                <w:rFonts w:ascii="Arial" w:hAnsi="Arial" w:cs="Arial"/>
                <w:color w:val="1F497D" w:themeColor="text2"/>
              </w:rPr>
              <w:t>wing2hj@gmail.com</w:t>
            </w:r>
          </w:p>
        </w:tc>
      </w:tr>
    </w:tbl>
    <w:p w:rsidR="002F5AED" w:rsidRPr="00D87489" w:rsidRDefault="002F5AED" w:rsidP="00F20D3F">
      <w:pPr>
        <w:ind w:left="720"/>
        <w:rPr>
          <w:rFonts w:ascii="Arial" w:hAnsi="Arial" w:cs="Arial"/>
        </w:rPr>
      </w:pPr>
    </w:p>
    <w:p w:rsidR="00B531EC" w:rsidRDefault="00B531EC" w:rsidP="00F20D3F">
      <w:pPr>
        <w:ind w:left="720"/>
        <w:rPr>
          <w:rFonts w:ascii="Arial" w:hAnsi="Arial" w:cs="Arial"/>
        </w:rPr>
      </w:pPr>
    </w:p>
    <w:p w:rsidR="00B531EC" w:rsidRDefault="00B531EC" w:rsidP="00F20D3F">
      <w:pPr>
        <w:ind w:left="720"/>
        <w:rPr>
          <w:rFonts w:ascii="Arial" w:hAnsi="Arial" w:cs="Arial"/>
        </w:rPr>
      </w:pPr>
    </w:p>
    <w:p w:rsidR="009D6489" w:rsidRDefault="009D6489" w:rsidP="00F20D3F">
      <w:pPr>
        <w:ind w:left="720"/>
        <w:rPr>
          <w:rFonts w:ascii="Arial" w:hAnsi="Arial" w:cs="Arial"/>
        </w:rPr>
      </w:pPr>
    </w:p>
    <w:p w:rsidR="002F5AED" w:rsidRPr="00D87489" w:rsidRDefault="002F5AED" w:rsidP="00F20D3F">
      <w:pPr>
        <w:ind w:left="720"/>
        <w:rPr>
          <w:rFonts w:ascii="Arial" w:hAnsi="Arial" w:cs="Arial"/>
        </w:rPr>
      </w:pPr>
      <w:r w:rsidRPr="00D87489">
        <w:rPr>
          <w:rFonts w:ascii="Arial" w:hAnsi="Arial" w:cs="Arial"/>
        </w:rPr>
        <w:t xml:space="preserve">Key local contacts </w:t>
      </w:r>
    </w:p>
    <w:p w:rsidR="002F5AED" w:rsidRDefault="00AE16AC" w:rsidP="00F20D3F">
      <w:pPr>
        <w:ind w:left="720"/>
        <w:rPr>
          <w:rStyle w:val="Hyperlink"/>
          <w:rFonts w:ascii="Arial" w:hAnsi="Arial" w:cs="Arial"/>
          <w:color w:val="auto"/>
        </w:rPr>
      </w:pPr>
      <w:hyperlink r:id="rId11" w:history="1">
        <w:r w:rsidR="002F5AED" w:rsidRPr="00E27D00">
          <w:rPr>
            <w:rStyle w:val="Hyperlink"/>
            <w:rFonts w:ascii="Arial" w:hAnsi="Arial" w:cs="Arial"/>
            <w:color w:val="auto"/>
          </w:rPr>
          <w:t>http://peterborough.proceduresonline.com/index.htm</w:t>
        </w:r>
      </w:hyperlink>
    </w:p>
    <w:p w:rsidR="00B5238C" w:rsidRDefault="00B5238C" w:rsidP="00F20D3F">
      <w:pPr>
        <w:ind w:left="720"/>
        <w:rPr>
          <w:rStyle w:val="Hyperlink"/>
          <w:rFonts w:ascii="Arial" w:hAnsi="Arial" w:cs="Arial"/>
          <w:color w:val="auto"/>
        </w:rPr>
      </w:pPr>
    </w:p>
    <w:p w:rsidR="00B5238C" w:rsidRDefault="00B5238C" w:rsidP="00F20D3F">
      <w:pPr>
        <w:ind w:left="720"/>
        <w:rPr>
          <w:rStyle w:val="Hyperlink"/>
          <w:rFonts w:ascii="Arial" w:hAnsi="Arial" w:cs="Arial"/>
          <w:color w:val="auto"/>
        </w:rPr>
      </w:pPr>
    </w:p>
    <w:p w:rsidR="00B5238C" w:rsidRDefault="00B5238C" w:rsidP="00F20D3F">
      <w:pPr>
        <w:ind w:left="720"/>
        <w:rPr>
          <w:rStyle w:val="Hyperlink"/>
          <w:rFonts w:ascii="Arial" w:hAnsi="Arial" w:cs="Arial"/>
          <w:color w:val="auto"/>
        </w:rPr>
      </w:pPr>
    </w:p>
    <w:p w:rsidR="006A06BF" w:rsidRPr="00E27D00" w:rsidRDefault="006A06BF" w:rsidP="00F20D3F">
      <w:pPr>
        <w:ind w:left="720"/>
        <w:rPr>
          <w:rFonts w:ascii="Arial" w:hAnsi="Arial" w:cs="Arial"/>
        </w:rPr>
      </w:pPr>
    </w:p>
    <w:p w:rsidR="002F5AED" w:rsidRPr="00D87489" w:rsidRDefault="002F5AED" w:rsidP="00F20D3F">
      <w:pPr>
        <w:ind w:left="720"/>
        <w:rPr>
          <w:rFonts w:ascii="Arial" w:hAnsi="Arial" w:cs="Arial"/>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2587"/>
        <w:gridCol w:w="4433"/>
      </w:tblGrid>
      <w:tr w:rsidR="003174FA" w:rsidRPr="00D87489" w:rsidTr="00B5238C">
        <w:tc>
          <w:tcPr>
            <w:tcW w:w="3690" w:type="dxa"/>
          </w:tcPr>
          <w:p w:rsidR="003174FA" w:rsidRPr="00D87489" w:rsidRDefault="003174FA" w:rsidP="00F20D3F">
            <w:pPr>
              <w:rPr>
                <w:rFonts w:ascii="Arial" w:hAnsi="Arial" w:cs="Arial"/>
              </w:rPr>
            </w:pPr>
          </w:p>
        </w:tc>
        <w:tc>
          <w:tcPr>
            <w:tcW w:w="2587" w:type="dxa"/>
          </w:tcPr>
          <w:p w:rsidR="003174FA" w:rsidRPr="00D87489" w:rsidRDefault="003174FA" w:rsidP="006A06BF">
            <w:pPr>
              <w:jc w:val="center"/>
              <w:rPr>
                <w:rFonts w:ascii="Arial" w:hAnsi="Arial" w:cs="Arial"/>
              </w:rPr>
            </w:pPr>
            <w:r w:rsidRPr="00D87489">
              <w:rPr>
                <w:rFonts w:ascii="Arial" w:hAnsi="Arial" w:cs="Arial"/>
              </w:rPr>
              <w:t>Telephone contact</w:t>
            </w:r>
          </w:p>
        </w:tc>
        <w:tc>
          <w:tcPr>
            <w:tcW w:w="4433" w:type="dxa"/>
          </w:tcPr>
          <w:p w:rsidR="003174FA" w:rsidRPr="00D87489" w:rsidRDefault="006A06BF" w:rsidP="006A06BF">
            <w:pPr>
              <w:jc w:val="center"/>
              <w:rPr>
                <w:rFonts w:ascii="Arial" w:hAnsi="Arial" w:cs="Arial"/>
              </w:rPr>
            </w:pPr>
            <w:r>
              <w:rPr>
                <w:rFonts w:ascii="Arial" w:hAnsi="Arial" w:cs="Arial"/>
              </w:rPr>
              <w:t>e</w:t>
            </w:r>
            <w:r w:rsidR="003174FA" w:rsidRPr="00D87489">
              <w:rPr>
                <w:rFonts w:ascii="Arial" w:hAnsi="Arial" w:cs="Arial"/>
              </w:rPr>
              <w:t>mail</w:t>
            </w:r>
          </w:p>
        </w:tc>
      </w:tr>
      <w:tr w:rsidR="003174FA" w:rsidRPr="00D87489" w:rsidTr="00B5238C">
        <w:tc>
          <w:tcPr>
            <w:tcW w:w="3690" w:type="dxa"/>
          </w:tcPr>
          <w:p w:rsidR="003174FA" w:rsidRPr="00D87489" w:rsidRDefault="003174FA" w:rsidP="00F20D3F">
            <w:pPr>
              <w:rPr>
                <w:rFonts w:ascii="Arial" w:hAnsi="Arial" w:cs="Arial"/>
              </w:rPr>
            </w:pPr>
            <w:r w:rsidRPr="00D87489">
              <w:rPr>
                <w:rFonts w:ascii="Arial" w:hAnsi="Arial" w:cs="Arial"/>
              </w:rPr>
              <w:t>Contact Centre</w:t>
            </w:r>
          </w:p>
        </w:tc>
        <w:tc>
          <w:tcPr>
            <w:tcW w:w="2587" w:type="dxa"/>
          </w:tcPr>
          <w:p w:rsidR="003174FA" w:rsidRPr="00D87489" w:rsidRDefault="003174FA" w:rsidP="00F20D3F">
            <w:pPr>
              <w:rPr>
                <w:rFonts w:ascii="Arial" w:hAnsi="Arial" w:cs="Arial"/>
              </w:rPr>
            </w:pPr>
            <w:r>
              <w:rPr>
                <w:rFonts w:ascii="Arial" w:hAnsi="Arial" w:cs="Arial"/>
              </w:rPr>
              <w:t>(</w:t>
            </w:r>
            <w:r w:rsidRPr="00D87489">
              <w:rPr>
                <w:rFonts w:ascii="Arial" w:hAnsi="Arial" w:cs="Arial"/>
              </w:rPr>
              <w:t>01733</w:t>
            </w:r>
            <w:r>
              <w:rPr>
                <w:rFonts w:ascii="Arial" w:hAnsi="Arial" w:cs="Arial"/>
              </w:rPr>
              <w:t>)</w:t>
            </w:r>
            <w:r w:rsidRPr="00D87489">
              <w:rPr>
                <w:rFonts w:ascii="Arial" w:hAnsi="Arial" w:cs="Arial"/>
              </w:rPr>
              <w:t xml:space="preserve"> 864170</w:t>
            </w:r>
          </w:p>
          <w:p w:rsidR="003174FA" w:rsidRPr="00D87489" w:rsidRDefault="003174FA" w:rsidP="00F20D3F">
            <w:pPr>
              <w:rPr>
                <w:rFonts w:ascii="Arial" w:hAnsi="Arial" w:cs="Arial"/>
              </w:rPr>
            </w:pPr>
          </w:p>
        </w:tc>
        <w:tc>
          <w:tcPr>
            <w:tcW w:w="4433" w:type="dxa"/>
          </w:tcPr>
          <w:p w:rsidR="003174FA" w:rsidRPr="00D87489" w:rsidRDefault="003174FA" w:rsidP="00F20D3F">
            <w:pPr>
              <w:rPr>
                <w:rFonts w:ascii="Arial" w:hAnsi="Arial" w:cs="Arial"/>
              </w:rPr>
            </w:pPr>
          </w:p>
        </w:tc>
      </w:tr>
      <w:tr w:rsidR="006A06BF" w:rsidRPr="00D87489" w:rsidTr="00B5238C">
        <w:tc>
          <w:tcPr>
            <w:tcW w:w="3690" w:type="dxa"/>
          </w:tcPr>
          <w:p w:rsidR="006A06BF" w:rsidRPr="00D87489" w:rsidRDefault="006A06BF" w:rsidP="00F20D3F">
            <w:pPr>
              <w:rPr>
                <w:rFonts w:ascii="Arial" w:hAnsi="Arial" w:cs="Arial"/>
              </w:rPr>
            </w:pPr>
            <w:r w:rsidRPr="00D87489">
              <w:rPr>
                <w:rFonts w:ascii="Arial" w:hAnsi="Arial" w:cs="Arial"/>
              </w:rPr>
              <w:t>Out of hours</w:t>
            </w:r>
          </w:p>
        </w:tc>
        <w:tc>
          <w:tcPr>
            <w:tcW w:w="2587" w:type="dxa"/>
          </w:tcPr>
          <w:p w:rsidR="006A06BF" w:rsidRPr="00D87489" w:rsidRDefault="006A06BF" w:rsidP="00F20D3F">
            <w:pPr>
              <w:rPr>
                <w:rFonts w:ascii="Arial" w:hAnsi="Arial" w:cs="Arial"/>
              </w:rPr>
            </w:pPr>
            <w:r>
              <w:rPr>
                <w:rFonts w:ascii="Arial" w:hAnsi="Arial" w:cs="Arial"/>
              </w:rPr>
              <w:t>(</w:t>
            </w:r>
            <w:r w:rsidRPr="00D87489">
              <w:rPr>
                <w:rFonts w:ascii="Arial" w:hAnsi="Arial" w:cs="Arial"/>
              </w:rPr>
              <w:t>01733</w:t>
            </w:r>
            <w:r>
              <w:rPr>
                <w:rFonts w:ascii="Arial" w:hAnsi="Arial" w:cs="Arial"/>
              </w:rPr>
              <w:t>)</w:t>
            </w:r>
            <w:r w:rsidRPr="00D87489">
              <w:rPr>
                <w:rFonts w:ascii="Arial" w:hAnsi="Arial" w:cs="Arial"/>
              </w:rPr>
              <w:t xml:space="preserve"> 234724</w:t>
            </w:r>
          </w:p>
        </w:tc>
        <w:tc>
          <w:tcPr>
            <w:tcW w:w="4433" w:type="dxa"/>
          </w:tcPr>
          <w:p w:rsidR="006A06BF" w:rsidRPr="00D87489" w:rsidRDefault="006A06BF" w:rsidP="00F20D3F">
            <w:pPr>
              <w:rPr>
                <w:rFonts w:ascii="Arial" w:hAnsi="Arial" w:cs="Arial"/>
              </w:rPr>
            </w:pPr>
          </w:p>
        </w:tc>
      </w:tr>
      <w:tr w:rsidR="006A06BF" w:rsidRPr="00D87489" w:rsidTr="00B5238C">
        <w:tc>
          <w:tcPr>
            <w:tcW w:w="3690" w:type="dxa"/>
          </w:tcPr>
          <w:p w:rsidR="006A06BF" w:rsidRPr="00D5202B" w:rsidRDefault="006A06BF" w:rsidP="00F20D3F">
            <w:pPr>
              <w:rPr>
                <w:rFonts w:ascii="Arial" w:hAnsi="Arial" w:cs="Arial"/>
              </w:rPr>
            </w:pPr>
            <w:r w:rsidRPr="00D5202B">
              <w:rPr>
                <w:rFonts w:ascii="Arial" w:hAnsi="Arial" w:cs="Arial"/>
              </w:rPr>
              <w:t>MASH</w:t>
            </w:r>
          </w:p>
          <w:p w:rsidR="006A06BF" w:rsidRPr="00D5202B" w:rsidRDefault="006A06BF" w:rsidP="00F20D3F">
            <w:pPr>
              <w:rPr>
                <w:rFonts w:ascii="Arial" w:hAnsi="Arial" w:cs="Arial"/>
              </w:rPr>
            </w:pPr>
            <w:r w:rsidRPr="00D5202B">
              <w:rPr>
                <w:rFonts w:ascii="Arial" w:hAnsi="Arial" w:cs="Arial"/>
              </w:rPr>
              <w:t xml:space="preserve">Police Child Abuse </w:t>
            </w:r>
            <w:proofErr w:type="spellStart"/>
            <w:r w:rsidRPr="00D5202B">
              <w:rPr>
                <w:rFonts w:ascii="Arial" w:hAnsi="Arial" w:cs="Arial"/>
              </w:rPr>
              <w:t>Investaigation</w:t>
            </w:r>
            <w:proofErr w:type="spellEnd"/>
            <w:r w:rsidRPr="00D5202B">
              <w:rPr>
                <w:rFonts w:ascii="Arial" w:hAnsi="Arial" w:cs="Arial"/>
              </w:rPr>
              <w:t xml:space="preserve"> Unit</w:t>
            </w:r>
          </w:p>
        </w:tc>
        <w:tc>
          <w:tcPr>
            <w:tcW w:w="2587" w:type="dxa"/>
          </w:tcPr>
          <w:p w:rsidR="006A06BF" w:rsidRPr="00D5202B" w:rsidRDefault="006A06BF" w:rsidP="00EA48E6">
            <w:pPr>
              <w:rPr>
                <w:rFonts w:ascii="Arial" w:hAnsi="Arial" w:cs="Arial"/>
              </w:rPr>
            </w:pPr>
            <w:r w:rsidRPr="00D5202B">
              <w:rPr>
                <w:rFonts w:ascii="Arial" w:hAnsi="Arial" w:cs="Arial"/>
              </w:rPr>
              <w:t>(01480) 847743</w:t>
            </w:r>
          </w:p>
          <w:p w:rsidR="006A06BF" w:rsidRPr="00D5202B" w:rsidRDefault="006A06BF" w:rsidP="00EA48E6">
            <w:pPr>
              <w:rPr>
                <w:rFonts w:ascii="Arial" w:hAnsi="Arial" w:cs="Arial"/>
              </w:rPr>
            </w:pPr>
          </w:p>
          <w:p w:rsidR="006A06BF" w:rsidRPr="00D5202B" w:rsidRDefault="006A06BF" w:rsidP="00EA48E6">
            <w:pPr>
              <w:rPr>
                <w:rFonts w:ascii="Arial" w:hAnsi="Arial" w:cs="Arial"/>
              </w:rPr>
            </w:pPr>
            <w:r w:rsidRPr="00D5202B">
              <w:rPr>
                <w:rFonts w:ascii="Arial" w:hAnsi="Arial" w:cs="Arial"/>
              </w:rPr>
              <w:t xml:space="preserve"> or 101/999 (in an emergency)</w:t>
            </w:r>
          </w:p>
        </w:tc>
        <w:tc>
          <w:tcPr>
            <w:tcW w:w="4433" w:type="dxa"/>
          </w:tcPr>
          <w:p w:rsidR="006A06BF" w:rsidRPr="006A06BF" w:rsidRDefault="006A06BF" w:rsidP="00F20D3F">
            <w:pPr>
              <w:rPr>
                <w:rFonts w:ascii="Arial" w:hAnsi="Arial" w:cs="Arial"/>
                <w:color w:val="1F497D" w:themeColor="text2"/>
              </w:rPr>
            </w:pPr>
            <w:r>
              <w:rPr>
                <w:rFonts w:ascii="Arial" w:hAnsi="Arial" w:cs="Arial"/>
                <w:color w:val="1F497D" w:themeColor="text2"/>
              </w:rPr>
              <w:t>m</w:t>
            </w:r>
            <w:r w:rsidRPr="006A06BF">
              <w:rPr>
                <w:rFonts w:ascii="Arial" w:hAnsi="Arial" w:cs="Arial"/>
                <w:color w:val="1F497D" w:themeColor="text2"/>
              </w:rPr>
              <w:t>ash.cp@cambs.pnn.police.uk</w:t>
            </w:r>
          </w:p>
        </w:tc>
      </w:tr>
      <w:tr w:rsidR="006A06BF" w:rsidRPr="00D87489" w:rsidTr="00B5238C">
        <w:tc>
          <w:tcPr>
            <w:tcW w:w="3690" w:type="dxa"/>
          </w:tcPr>
          <w:p w:rsidR="006A06BF" w:rsidRPr="00D87489" w:rsidRDefault="006A06BF" w:rsidP="00F20D3F">
            <w:pPr>
              <w:rPr>
                <w:rFonts w:ascii="Arial" w:hAnsi="Arial" w:cs="Arial"/>
              </w:rPr>
            </w:pPr>
            <w:r>
              <w:rPr>
                <w:rFonts w:ascii="Arial" w:hAnsi="Arial" w:cs="Arial"/>
              </w:rPr>
              <w:t>Early Help</w:t>
            </w:r>
          </w:p>
        </w:tc>
        <w:tc>
          <w:tcPr>
            <w:tcW w:w="2587" w:type="dxa"/>
          </w:tcPr>
          <w:p w:rsidR="006A06BF" w:rsidRPr="00D87489" w:rsidRDefault="006A06BF" w:rsidP="00F20D3F">
            <w:pPr>
              <w:rPr>
                <w:rFonts w:ascii="Arial" w:hAnsi="Arial" w:cs="Arial"/>
              </w:rPr>
            </w:pPr>
            <w:r>
              <w:rPr>
                <w:rFonts w:ascii="Arial" w:hAnsi="Arial" w:cs="Arial"/>
              </w:rPr>
              <w:t>(01733)  863649</w:t>
            </w:r>
          </w:p>
        </w:tc>
        <w:tc>
          <w:tcPr>
            <w:tcW w:w="4433" w:type="dxa"/>
          </w:tcPr>
          <w:p w:rsidR="006A06BF" w:rsidRPr="006A06BF" w:rsidRDefault="006A06BF" w:rsidP="00F20D3F">
            <w:pPr>
              <w:rPr>
                <w:rFonts w:ascii="Arial" w:hAnsi="Arial" w:cs="Arial"/>
                <w:color w:val="1F497D" w:themeColor="text2"/>
              </w:rPr>
            </w:pPr>
            <w:r w:rsidRPr="006A06BF">
              <w:rPr>
                <w:rFonts w:ascii="Arial" w:hAnsi="Arial" w:cs="Arial"/>
                <w:color w:val="1F497D" w:themeColor="text2"/>
              </w:rPr>
              <w:t>helpwithcaf@peterborough.gov.uk</w:t>
            </w:r>
          </w:p>
        </w:tc>
      </w:tr>
      <w:tr w:rsidR="006A06BF" w:rsidRPr="00D87489" w:rsidTr="00B5238C">
        <w:tc>
          <w:tcPr>
            <w:tcW w:w="3690" w:type="dxa"/>
          </w:tcPr>
          <w:p w:rsidR="006A06BF" w:rsidRPr="00D87489" w:rsidRDefault="006A06BF" w:rsidP="006A06BF">
            <w:pPr>
              <w:rPr>
                <w:rFonts w:ascii="Arial" w:hAnsi="Arial" w:cs="Arial"/>
              </w:rPr>
            </w:pPr>
            <w:r>
              <w:rPr>
                <w:rFonts w:ascii="Arial" w:hAnsi="Arial" w:cs="Arial"/>
              </w:rPr>
              <w:t>Designated Officer  (</w:t>
            </w:r>
            <w:r w:rsidR="00A14A37">
              <w:rPr>
                <w:rFonts w:ascii="Arial" w:hAnsi="Arial" w:cs="Arial"/>
              </w:rPr>
              <w:t xml:space="preserve">previously known as </w:t>
            </w:r>
            <w:r>
              <w:rPr>
                <w:rFonts w:ascii="Arial" w:hAnsi="Arial" w:cs="Arial"/>
              </w:rPr>
              <w:t>LADO)</w:t>
            </w:r>
          </w:p>
        </w:tc>
        <w:tc>
          <w:tcPr>
            <w:tcW w:w="2587" w:type="dxa"/>
          </w:tcPr>
          <w:p w:rsidR="006A06BF" w:rsidRPr="00D87489" w:rsidRDefault="006A06BF" w:rsidP="006A06BF">
            <w:pPr>
              <w:rPr>
                <w:rFonts w:ascii="Arial" w:hAnsi="Arial" w:cs="Arial"/>
              </w:rPr>
            </w:pPr>
            <w:r>
              <w:rPr>
                <w:rFonts w:ascii="Arial" w:hAnsi="Arial" w:cs="Arial"/>
              </w:rPr>
              <w:t>(01733)  864038</w:t>
            </w:r>
          </w:p>
        </w:tc>
        <w:tc>
          <w:tcPr>
            <w:tcW w:w="4433" w:type="dxa"/>
          </w:tcPr>
          <w:p w:rsidR="006A06BF" w:rsidRPr="006A06BF" w:rsidRDefault="006A06BF" w:rsidP="00F20D3F">
            <w:pPr>
              <w:rPr>
                <w:rFonts w:ascii="Arial" w:hAnsi="Arial" w:cs="Arial"/>
                <w:color w:val="1F497D" w:themeColor="text2"/>
              </w:rPr>
            </w:pPr>
            <w:r>
              <w:rPr>
                <w:rFonts w:ascii="Arial" w:hAnsi="Arial" w:cs="Arial"/>
                <w:color w:val="1F497D" w:themeColor="text2"/>
              </w:rPr>
              <w:t>a</w:t>
            </w:r>
            <w:r w:rsidRPr="006A06BF">
              <w:rPr>
                <w:rFonts w:ascii="Arial" w:hAnsi="Arial" w:cs="Arial"/>
                <w:color w:val="1F497D" w:themeColor="text2"/>
              </w:rPr>
              <w:t>lison.curtis@peterborough.gov.uk</w:t>
            </w:r>
          </w:p>
        </w:tc>
      </w:tr>
      <w:tr w:rsidR="006A06BF" w:rsidRPr="00D87489" w:rsidTr="00B5238C">
        <w:tc>
          <w:tcPr>
            <w:tcW w:w="3690" w:type="dxa"/>
          </w:tcPr>
          <w:p w:rsidR="006A06BF" w:rsidRDefault="006A06BF" w:rsidP="006A06BF">
            <w:pPr>
              <w:rPr>
                <w:rFonts w:ascii="Arial" w:hAnsi="Arial" w:cs="Arial"/>
              </w:rPr>
            </w:pPr>
            <w:r>
              <w:rPr>
                <w:rFonts w:ascii="Arial" w:hAnsi="Arial" w:cs="Arial"/>
              </w:rPr>
              <w:t>Education Safeguarding Lead</w:t>
            </w:r>
          </w:p>
          <w:p w:rsidR="002A6594" w:rsidRDefault="002A6594" w:rsidP="006A06BF">
            <w:pPr>
              <w:rPr>
                <w:rFonts w:ascii="Arial" w:hAnsi="Arial" w:cs="Arial"/>
              </w:rPr>
            </w:pPr>
            <w:r>
              <w:rPr>
                <w:rFonts w:ascii="Arial" w:hAnsi="Arial" w:cs="Arial"/>
              </w:rPr>
              <w:t>Gaynor Mansell</w:t>
            </w:r>
          </w:p>
        </w:tc>
        <w:tc>
          <w:tcPr>
            <w:tcW w:w="2587" w:type="dxa"/>
          </w:tcPr>
          <w:p w:rsidR="002A6594" w:rsidRDefault="002A6594" w:rsidP="006A06BF">
            <w:pPr>
              <w:rPr>
                <w:rFonts w:ascii="Arial" w:hAnsi="Arial" w:cs="Arial"/>
              </w:rPr>
            </w:pPr>
            <w:r>
              <w:rPr>
                <w:rFonts w:ascii="Arial" w:hAnsi="Arial" w:cs="Arial"/>
              </w:rPr>
              <w:t>(01733)863699</w:t>
            </w:r>
          </w:p>
          <w:p w:rsidR="006A06BF" w:rsidRDefault="002A6594" w:rsidP="006A06BF">
            <w:pPr>
              <w:rPr>
                <w:rFonts w:ascii="Arial" w:hAnsi="Arial" w:cs="Arial"/>
              </w:rPr>
            </w:pPr>
            <w:r w:rsidRPr="002A6594">
              <w:rPr>
                <w:rFonts w:ascii="Arial" w:hAnsi="Arial" w:cs="Arial"/>
              </w:rPr>
              <w:t>07920160031</w:t>
            </w:r>
          </w:p>
        </w:tc>
        <w:tc>
          <w:tcPr>
            <w:tcW w:w="4433" w:type="dxa"/>
          </w:tcPr>
          <w:p w:rsidR="006A06BF" w:rsidRDefault="002A6594" w:rsidP="00F20D3F">
            <w:pPr>
              <w:rPr>
                <w:rFonts w:ascii="Arial" w:hAnsi="Arial" w:cs="Arial"/>
                <w:color w:val="1F497D" w:themeColor="text2"/>
              </w:rPr>
            </w:pPr>
            <w:r>
              <w:rPr>
                <w:rFonts w:ascii="Arial" w:hAnsi="Arial" w:cs="Arial"/>
                <w:color w:val="1F497D" w:themeColor="text2"/>
              </w:rPr>
              <w:t>gaynor.mansell@peterborough.gov.uk</w:t>
            </w:r>
          </w:p>
        </w:tc>
      </w:tr>
      <w:tr w:rsidR="002A6594" w:rsidRPr="00D87489" w:rsidTr="00B5238C">
        <w:tc>
          <w:tcPr>
            <w:tcW w:w="3690" w:type="dxa"/>
          </w:tcPr>
          <w:p w:rsidR="002A6594" w:rsidRDefault="002A6594" w:rsidP="006A06BF">
            <w:pPr>
              <w:rPr>
                <w:rFonts w:ascii="Arial" w:hAnsi="Arial" w:cs="Arial"/>
              </w:rPr>
            </w:pPr>
            <w:r>
              <w:rPr>
                <w:rFonts w:ascii="Arial" w:hAnsi="Arial" w:cs="Arial"/>
              </w:rPr>
              <w:t>Prevent Lead</w:t>
            </w:r>
          </w:p>
          <w:p w:rsidR="002A6594" w:rsidRDefault="002A6594" w:rsidP="006A06BF">
            <w:pPr>
              <w:rPr>
                <w:rFonts w:ascii="Arial" w:hAnsi="Arial" w:cs="Arial"/>
              </w:rPr>
            </w:pPr>
            <w:r>
              <w:rPr>
                <w:rFonts w:ascii="Arial" w:hAnsi="Arial" w:cs="Arial"/>
              </w:rPr>
              <w:t>Claire George</w:t>
            </w:r>
          </w:p>
        </w:tc>
        <w:tc>
          <w:tcPr>
            <w:tcW w:w="2587" w:type="dxa"/>
          </w:tcPr>
          <w:p w:rsidR="002A6594" w:rsidRPr="00166BB1" w:rsidRDefault="00166BB1" w:rsidP="006A06BF">
            <w:pPr>
              <w:rPr>
                <w:rFonts w:ascii="Arial" w:hAnsi="Arial" w:cs="Arial"/>
              </w:rPr>
            </w:pPr>
            <w:r w:rsidRPr="00166BB1">
              <w:rPr>
                <w:rFonts w:ascii="Arial" w:hAnsi="Arial" w:cs="Arial"/>
                <w:color w:val="212121"/>
                <w:shd w:val="clear" w:color="auto" w:fill="FFFFFF"/>
              </w:rPr>
              <w:t>(01733) 452673</w:t>
            </w:r>
          </w:p>
        </w:tc>
        <w:tc>
          <w:tcPr>
            <w:tcW w:w="4433" w:type="dxa"/>
          </w:tcPr>
          <w:p w:rsidR="002A6594" w:rsidRDefault="00166BB1" w:rsidP="00F20D3F">
            <w:pPr>
              <w:rPr>
                <w:rFonts w:ascii="Arial" w:hAnsi="Arial" w:cs="Arial"/>
                <w:color w:val="1F497D" w:themeColor="text2"/>
              </w:rPr>
            </w:pPr>
            <w:r>
              <w:rPr>
                <w:rFonts w:ascii="Arial" w:hAnsi="Arial" w:cs="Arial"/>
                <w:color w:val="1F497D" w:themeColor="text2"/>
              </w:rPr>
              <w:t>claire.george@peterborough.gov.uk</w:t>
            </w:r>
          </w:p>
        </w:tc>
      </w:tr>
    </w:tbl>
    <w:p w:rsidR="002F5AED" w:rsidRPr="00D87489" w:rsidRDefault="002F5AED" w:rsidP="00F20D3F">
      <w:pPr>
        <w:ind w:left="720"/>
        <w:rPr>
          <w:rFonts w:ascii="Arial" w:hAnsi="Arial" w:cs="Arial"/>
        </w:rPr>
      </w:pPr>
    </w:p>
    <w:p w:rsidR="002F5AED" w:rsidRPr="00D87489" w:rsidRDefault="002F5AED" w:rsidP="00F20D3F">
      <w:pPr>
        <w:ind w:left="720"/>
        <w:rPr>
          <w:rFonts w:ascii="Arial" w:hAnsi="Arial" w:cs="Arial"/>
        </w:rPr>
      </w:pPr>
    </w:p>
    <w:p w:rsidR="002F5AED" w:rsidRPr="00D87489" w:rsidRDefault="002F5AED" w:rsidP="00F20D3F">
      <w:pPr>
        <w:ind w:left="720"/>
        <w:rPr>
          <w:rFonts w:ascii="Arial" w:hAnsi="Arial" w:cs="Arial"/>
        </w:rPr>
      </w:pPr>
    </w:p>
    <w:p w:rsidR="002F5AED" w:rsidRPr="00D87489" w:rsidRDefault="002F5AED" w:rsidP="00F20D3F">
      <w:pPr>
        <w:ind w:left="720"/>
        <w:rPr>
          <w:rFonts w:ascii="Arial" w:hAnsi="Arial" w:cs="Arial"/>
        </w:rPr>
      </w:pPr>
    </w:p>
    <w:p w:rsidR="002F5AED" w:rsidRPr="00D87489" w:rsidRDefault="002F5AED" w:rsidP="00F20D3F">
      <w:pPr>
        <w:ind w:left="720"/>
        <w:rPr>
          <w:rFonts w:ascii="Arial" w:hAnsi="Arial" w:cs="Arial"/>
        </w:rPr>
      </w:pPr>
    </w:p>
    <w:p w:rsidR="002F5AED" w:rsidRPr="00D87489" w:rsidRDefault="002F5AED" w:rsidP="00F20D3F">
      <w:pPr>
        <w:ind w:left="720"/>
        <w:rPr>
          <w:rFonts w:ascii="Arial" w:hAnsi="Arial" w:cs="Arial"/>
        </w:rPr>
      </w:pPr>
    </w:p>
    <w:p w:rsidR="002F5AED" w:rsidRDefault="002F5AED"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6A06BF" w:rsidRDefault="006A06BF" w:rsidP="00F20D3F">
      <w:pPr>
        <w:ind w:left="720"/>
        <w:rPr>
          <w:rFonts w:ascii="Arial" w:hAnsi="Arial" w:cs="Arial"/>
        </w:rPr>
      </w:pPr>
    </w:p>
    <w:p w:rsidR="002F5AED" w:rsidRPr="00D87489" w:rsidRDefault="00B5238C" w:rsidP="00F20D3F">
      <w:pPr>
        <w:ind w:left="720"/>
        <w:rPr>
          <w:rFonts w:ascii="Arial" w:hAnsi="Arial" w:cs="Arial"/>
        </w:rPr>
      </w:pPr>
      <w:r>
        <w:rPr>
          <w:rFonts w:cs="Arial"/>
          <w:noProof/>
          <w:lang w:eastAsia="en-GB"/>
        </w:rPr>
        <w:lastRenderedPageBreak/>
        <w:drawing>
          <wp:anchor distT="0" distB="0" distL="114300" distR="114300" simplePos="0" relativeHeight="251665408" behindDoc="0" locked="0" layoutInCell="1" allowOverlap="1" wp14:anchorId="1AF9E1C7" wp14:editId="7F575EA3">
            <wp:simplePos x="0" y="0"/>
            <wp:positionH relativeFrom="margin">
              <wp:align>right</wp:align>
            </wp:positionH>
            <wp:positionV relativeFrom="paragraph">
              <wp:posOffset>231</wp:posOffset>
            </wp:positionV>
            <wp:extent cx="723900" cy="934085"/>
            <wp:effectExtent l="0" t="0" r="0" b="0"/>
            <wp:wrapSquare wrapText="bothSides"/>
            <wp:docPr id="6" name="Picture 6"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AED" w:rsidRDefault="002F5AED" w:rsidP="00515455">
      <w:pPr>
        <w:pStyle w:val="Heading3"/>
        <w:numPr>
          <w:ilvl w:val="0"/>
          <w:numId w:val="2"/>
        </w:numPr>
        <w:tabs>
          <w:tab w:val="left" w:pos="0"/>
        </w:tabs>
        <w:rPr>
          <w:bCs w:val="0"/>
        </w:rPr>
      </w:pPr>
      <w:r w:rsidRPr="00D87489">
        <w:rPr>
          <w:bCs w:val="0"/>
        </w:rPr>
        <w:t>INTRODUCTION</w:t>
      </w:r>
    </w:p>
    <w:p w:rsidR="002F5AED" w:rsidRPr="00515455" w:rsidRDefault="002F5AED" w:rsidP="00515455"/>
    <w:p w:rsidR="002F5AED" w:rsidRPr="00515455" w:rsidRDefault="00B5238C" w:rsidP="00515455">
      <w:pPr>
        <w:pStyle w:val="Heading3"/>
        <w:numPr>
          <w:ilvl w:val="1"/>
          <w:numId w:val="2"/>
        </w:numPr>
        <w:tabs>
          <w:tab w:val="left" w:pos="0"/>
        </w:tabs>
        <w:ind w:left="426"/>
        <w:rPr>
          <w:bCs w:val="0"/>
        </w:rPr>
      </w:pPr>
      <w:r>
        <w:rPr>
          <w:b w:val="0"/>
        </w:rPr>
        <w:t>St Augustine’s CE Junior School</w:t>
      </w:r>
      <w:r w:rsidR="002F5AED" w:rsidRPr="00515455">
        <w:rPr>
          <w:b w:val="0"/>
        </w:rPr>
        <w:t xml:space="preserve"> fully recognises its responsibility to protect and</w:t>
      </w:r>
      <w:r w:rsidR="002F5AED" w:rsidRPr="00515455">
        <w:t xml:space="preserve"> </w:t>
      </w:r>
      <w:r w:rsidR="002F5AED" w:rsidRPr="00515455">
        <w:rPr>
          <w:b w:val="0"/>
        </w:rPr>
        <w:t>safeguard the welfare of children and young people in its care.</w:t>
      </w:r>
      <w:r w:rsidR="002F5AED" w:rsidRPr="00515455">
        <w:t xml:space="preserve"> </w:t>
      </w:r>
    </w:p>
    <w:p w:rsidR="002F5AED" w:rsidRPr="00D87489" w:rsidRDefault="002F5AED">
      <w:pPr>
        <w:tabs>
          <w:tab w:val="left" w:pos="-720"/>
          <w:tab w:val="left" w:pos="0"/>
          <w:tab w:val="left" w:pos="720"/>
        </w:tabs>
        <w:ind w:left="360"/>
        <w:rPr>
          <w:rFonts w:ascii="Arial" w:hAnsi="Arial" w:cs="Arial"/>
        </w:rPr>
      </w:pPr>
    </w:p>
    <w:p w:rsidR="002F5AED" w:rsidRPr="00D87489" w:rsidRDefault="002F5AED" w:rsidP="00515455">
      <w:pPr>
        <w:numPr>
          <w:ilvl w:val="1"/>
          <w:numId w:val="2"/>
        </w:numPr>
        <w:tabs>
          <w:tab w:val="left" w:pos="-720"/>
          <w:tab w:val="left" w:pos="0"/>
        </w:tabs>
        <w:ind w:left="426"/>
        <w:rPr>
          <w:rFonts w:ascii="Arial" w:hAnsi="Arial" w:cs="Arial"/>
        </w:rPr>
      </w:pPr>
      <w:r w:rsidRPr="00D87489">
        <w:rPr>
          <w:rFonts w:ascii="Arial" w:hAnsi="Arial" w:cs="Arial"/>
        </w:rPr>
        <w:t xml:space="preserve">Section 175 of the Education Act 2002 places a statutory responsibility on the governing body to have policies and procedures in place that safeguard and promote the welfare of children who are pupils of the school (Working Together </w:t>
      </w:r>
      <w:r w:rsidRPr="000A78DC">
        <w:rPr>
          <w:rFonts w:ascii="Arial" w:hAnsi="Arial" w:cs="Arial"/>
        </w:rPr>
        <w:t>2015</w:t>
      </w:r>
      <w:r w:rsidRPr="00D87489">
        <w:rPr>
          <w:rFonts w:ascii="Arial" w:hAnsi="Arial" w:cs="Arial"/>
        </w:rPr>
        <w:t>).</w:t>
      </w:r>
    </w:p>
    <w:p w:rsidR="002F5AED" w:rsidRPr="00D87489" w:rsidRDefault="002F5AED">
      <w:pPr>
        <w:tabs>
          <w:tab w:val="left" w:pos="-720"/>
          <w:tab w:val="left" w:pos="0"/>
          <w:tab w:val="left" w:pos="720"/>
        </w:tabs>
        <w:rPr>
          <w:rFonts w:ascii="Arial" w:hAnsi="Arial" w:cs="Arial"/>
        </w:rPr>
      </w:pPr>
    </w:p>
    <w:p w:rsidR="002F5AED" w:rsidRPr="00D87489" w:rsidRDefault="003C33FF" w:rsidP="00515455">
      <w:pPr>
        <w:numPr>
          <w:ilvl w:val="1"/>
          <w:numId w:val="2"/>
        </w:numPr>
        <w:tabs>
          <w:tab w:val="left" w:pos="-720"/>
          <w:tab w:val="left" w:pos="0"/>
        </w:tabs>
        <w:ind w:left="426"/>
        <w:rPr>
          <w:rFonts w:ascii="Arial" w:hAnsi="Arial" w:cs="Arial"/>
        </w:rPr>
      </w:pPr>
      <w:r w:rsidRPr="00FD1927">
        <w:rPr>
          <w:rFonts w:ascii="Arial" w:hAnsi="Arial" w:cs="Arial"/>
        </w:rPr>
        <w:t xml:space="preserve">All school and college </w:t>
      </w:r>
      <w:r w:rsidR="00F65A59" w:rsidRPr="00FD1927">
        <w:rPr>
          <w:rFonts w:ascii="Arial" w:hAnsi="Arial" w:cs="Arial"/>
        </w:rPr>
        <w:t>staff play</w:t>
      </w:r>
      <w:r w:rsidR="002F5AED" w:rsidRPr="00FD1927">
        <w:rPr>
          <w:rFonts w:ascii="Arial" w:hAnsi="Arial" w:cs="Arial"/>
        </w:rPr>
        <w:t xml:space="preserve"> </w:t>
      </w:r>
      <w:r w:rsidR="002F5AED" w:rsidRPr="00D87489">
        <w:rPr>
          <w:rFonts w:ascii="Arial" w:hAnsi="Arial" w:cs="Arial"/>
        </w:rPr>
        <w:t xml:space="preserve">an important part in safeguarding children from abuse and neglect by early identification of children who may be vulnerable or at risk of harm, and by educating children about managing risks and improving their resilience through the curriculum. </w:t>
      </w:r>
      <w:r w:rsidR="00545972">
        <w:rPr>
          <w:rFonts w:ascii="Arial" w:hAnsi="Arial" w:cs="Arial"/>
        </w:rPr>
        <w:t>‘</w:t>
      </w:r>
      <w:r w:rsidR="002F5AED" w:rsidRPr="00D87489">
        <w:rPr>
          <w:rFonts w:ascii="Arial" w:hAnsi="Arial" w:cs="Arial"/>
        </w:rPr>
        <w:t>All schools and further education institutions should create and maintain a safe environment for children and young people, and should be able to manage situations where there are child welfare concerns’.</w:t>
      </w:r>
    </w:p>
    <w:p w:rsidR="002F5AED" w:rsidRPr="00D87489" w:rsidRDefault="002F5AED">
      <w:pPr>
        <w:tabs>
          <w:tab w:val="left" w:pos="-720"/>
          <w:tab w:val="left" w:pos="0"/>
          <w:tab w:val="left" w:pos="720"/>
        </w:tabs>
        <w:rPr>
          <w:rFonts w:ascii="Arial" w:hAnsi="Arial" w:cs="Arial"/>
        </w:rPr>
      </w:pPr>
    </w:p>
    <w:p w:rsidR="002F5AED" w:rsidRPr="00FD1927" w:rsidRDefault="00B5238C" w:rsidP="00515455">
      <w:pPr>
        <w:numPr>
          <w:ilvl w:val="1"/>
          <w:numId w:val="2"/>
        </w:numPr>
        <w:tabs>
          <w:tab w:val="left" w:pos="-720"/>
          <w:tab w:val="left" w:pos="0"/>
        </w:tabs>
        <w:ind w:left="426"/>
        <w:rPr>
          <w:rFonts w:ascii="Arial" w:hAnsi="Arial" w:cs="Arial"/>
        </w:rPr>
      </w:pPr>
      <w:r w:rsidRPr="00515455">
        <w:rPr>
          <w:b/>
        </w:rPr>
        <w:t xml:space="preserve"> </w:t>
      </w:r>
      <w:r w:rsidR="009D6489" w:rsidRPr="009D6489">
        <w:t>S</w:t>
      </w:r>
      <w:r w:rsidR="009D6489">
        <w:t xml:space="preserve">t Augustine’s CE Junior School </w:t>
      </w:r>
      <w:r w:rsidR="002F5AED" w:rsidRPr="009D6489">
        <w:rPr>
          <w:rFonts w:ascii="Arial" w:hAnsi="Arial" w:cs="Arial"/>
        </w:rPr>
        <w:t>recognises</w:t>
      </w:r>
      <w:r w:rsidR="002F5AED" w:rsidRPr="00FD1927">
        <w:rPr>
          <w:rFonts w:ascii="Arial" w:hAnsi="Arial" w:cs="Arial"/>
        </w:rPr>
        <w:t xml:space="preserve"> that safeguarding incidents can happen anywhere and all staff should be alert to possible concerns being raised.</w:t>
      </w:r>
      <w:r w:rsidR="00545972" w:rsidRPr="00FD1927">
        <w:rPr>
          <w:rFonts w:ascii="Arial" w:hAnsi="Arial" w:cs="Arial"/>
        </w:rPr>
        <w:t xml:space="preserve"> Staff are also aware that safeguarding </w:t>
      </w:r>
      <w:r w:rsidR="0082068F" w:rsidRPr="00FD1927">
        <w:rPr>
          <w:rFonts w:ascii="Arial" w:hAnsi="Arial" w:cs="Arial"/>
        </w:rPr>
        <w:t>issues can</w:t>
      </w:r>
      <w:r w:rsidR="00545972" w:rsidRPr="00FD1927">
        <w:rPr>
          <w:rFonts w:ascii="Arial" w:hAnsi="Arial" w:cs="Arial"/>
        </w:rPr>
        <w:t xml:space="preserve"> manifest themselves via peer on peer abuse. This includes though is not limited to, bullying.</w:t>
      </w:r>
    </w:p>
    <w:p w:rsidR="002F5AED" w:rsidRDefault="002F5AED" w:rsidP="00881635">
      <w:pPr>
        <w:pStyle w:val="ListParagraph"/>
        <w:rPr>
          <w:rFonts w:ascii="Arial" w:hAnsi="Arial" w:cs="Arial"/>
        </w:rPr>
      </w:pPr>
    </w:p>
    <w:p w:rsidR="002F5AED" w:rsidRDefault="002F5AED" w:rsidP="00D341CD">
      <w:pPr>
        <w:numPr>
          <w:ilvl w:val="1"/>
          <w:numId w:val="2"/>
        </w:numPr>
        <w:tabs>
          <w:tab w:val="left" w:pos="-720"/>
          <w:tab w:val="left" w:pos="0"/>
        </w:tabs>
        <w:ind w:left="426"/>
        <w:rPr>
          <w:rFonts w:ascii="Arial" w:hAnsi="Arial" w:cs="Arial"/>
        </w:rPr>
      </w:pPr>
      <w:r w:rsidRPr="003C33FF">
        <w:rPr>
          <w:rFonts w:ascii="Arial" w:hAnsi="Arial" w:cs="Arial"/>
        </w:rPr>
        <w:t>This policy sets out how the school’s governing body discharges its statutory responsibilities relating to safeguarding and promoting the welfare of children who are pupils at the school. The policy reflects the Peterborough Safeguarding Children Board child protection procedures and</w:t>
      </w:r>
      <w:r w:rsidR="003C33FF" w:rsidRPr="003C33FF">
        <w:rPr>
          <w:rFonts w:ascii="Arial" w:hAnsi="Arial" w:cs="Arial"/>
        </w:rPr>
        <w:t xml:space="preserve"> </w:t>
      </w:r>
      <w:r w:rsidR="003C33FF" w:rsidRPr="00FD1927">
        <w:rPr>
          <w:rFonts w:ascii="Arial" w:hAnsi="Arial" w:cs="Arial"/>
          <w:i/>
        </w:rPr>
        <w:t>Keeping Children Safe in Education 2016</w:t>
      </w:r>
      <w:r w:rsidR="003C33FF" w:rsidRPr="00FD1927">
        <w:rPr>
          <w:rFonts w:ascii="Arial" w:hAnsi="Arial" w:cs="Arial"/>
        </w:rPr>
        <w:t xml:space="preserve">, which </w:t>
      </w:r>
      <w:r w:rsidR="003C33FF" w:rsidRPr="003C33FF">
        <w:rPr>
          <w:rFonts w:ascii="Arial" w:hAnsi="Arial" w:cs="Arial"/>
        </w:rPr>
        <w:t>sets out the arrangements that Education services and schools must make</w:t>
      </w:r>
      <w:r w:rsidR="003C33FF">
        <w:rPr>
          <w:rFonts w:ascii="Arial" w:hAnsi="Arial" w:cs="Arial"/>
        </w:rPr>
        <w:t>.</w:t>
      </w:r>
    </w:p>
    <w:p w:rsidR="003C33FF" w:rsidRPr="00D87489" w:rsidRDefault="003C33FF" w:rsidP="003C33FF">
      <w:pPr>
        <w:tabs>
          <w:tab w:val="left" w:pos="-720"/>
          <w:tab w:val="left" w:pos="0"/>
        </w:tabs>
        <w:rPr>
          <w:rFonts w:ascii="Arial" w:hAnsi="Arial" w:cs="Arial"/>
        </w:rPr>
      </w:pPr>
    </w:p>
    <w:p w:rsidR="002F5AED" w:rsidRPr="00D87489" w:rsidRDefault="002F5AED" w:rsidP="00515455">
      <w:pPr>
        <w:numPr>
          <w:ilvl w:val="1"/>
          <w:numId w:val="2"/>
        </w:numPr>
        <w:tabs>
          <w:tab w:val="left" w:pos="-720"/>
          <w:tab w:val="left" w:pos="0"/>
        </w:tabs>
        <w:ind w:left="426"/>
        <w:rPr>
          <w:rFonts w:ascii="Arial" w:hAnsi="Arial" w:cs="Arial"/>
          <w:bCs/>
        </w:rPr>
      </w:pPr>
      <w:r w:rsidRPr="00D87489">
        <w:rPr>
          <w:rFonts w:ascii="Arial" w:hAnsi="Arial" w:cs="Arial"/>
          <w:bCs/>
        </w:rPr>
        <w:t>There are four main elements to our policy:</w:t>
      </w:r>
    </w:p>
    <w:p w:rsidR="002F5AED" w:rsidRPr="00D87489" w:rsidRDefault="002F5AED">
      <w:pPr>
        <w:tabs>
          <w:tab w:val="left" w:pos="-720"/>
        </w:tabs>
        <w:rPr>
          <w:rFonts w:ascii="Arial" w:hAnsi="Arial" w:cs="Arial"/>
        </w:rPr>
      </w:pPr>
    </w:p>
    <w:p w:rsidR="002F5AED" w:rsidRPr="00D87489" w:rsidRDefault="002F5AED">
      <w:pPr>
        <w:tabs>
          <w:tab w:val="left" w:pos="-720"/>
          <w:tab w:val="left" w:pos="0"/>
        </w:tabs>
        <w:ind w:left="1440"/>
        <w:rPr>
          <w:rFonts w:ascii="Arial" w:hAnsi="Arial" w:cs="Arial"/>
        </w:rPr>
      </w:pPr>
      <w:r w:rsidRPr="00D87489">
        <w:rPr>
          <w:rFonts w:ascii="Arial" w:hAnsi="Arial" w:cs="Arial"/>
          <w:b/>
          <w:bCs/>
        </w:rPr>
        <w:t>PREVENTION</w:t>
      </w:r>
      <w:r w:rsidRPr="00D87489">
        <w:rPr>
          <w:rFonts w:ascii="Arial" w:hAnsi="Arial" w:cs="Arial"/>
        </w:rPr>
        <w:t xml:space="preserve"> through the teaching and pastoral support offered to pupils and the creation and maintenance of a whole school protective ethos</w:t>
      </w:r>
    </w:p>
    <w:p w:rsidR="002F5AED" w:rsidRPr="00D87489" w:rsidRDefault="002F5AED">
      <w:pPr>
        <w:tabs>
          <w:tab w:val="left" w:pos="-720"/>
        </w:tabs>
        <w:ind w:left="648"/>
        <w:rPr>
          <w:rFonts w:ascii="Arial" w:hAnsi="Arial" w:cs="Arial"/>
        </w:rPr>
      </w:pPr>
    </w:p>
    <w:p w:rsidR="002F5AED" w:rsidRPr="00D87489" w:rsidRDefault="002F5AED" w:rsidP="00001DEB">
      <w:pPr>
        <w:tabs>
          <w:tab w:val="left" w:pos="-720"/>
          <w:tab w:val="left" w:pos="0"/>
          <w:tab w:val="left" w:pos="720"/>
        </w:tabs>
        <w:ind w:left="1440"/>
        <w:rPr>
          <w:rFonts w:ascii="Arial" w:hAnsi="Arial" w:cs="Arial"/>
        </w:rPr>
      </w:pPr>
      <w:r w:rsidRPr="00D87489">
        <w:rPr>
          <w:rFonts w:ascii="Arial" w:hAnsi="Arial" w:cs="Arial"/>
          <w:b/>
          <w:bCs/>
        </w:rPr>
        <w:t xml:space="preserve">PROTECTION </w:t>
      </w:r>
      <w:r w:rsidRPr="00D87489">
        <w:rPr>
          <w:rFonts w:ascii="Arial" w:hAnsi="Arial" w:cs="Arial"/>
          <w:bCs/>
        </w:rPr>
        <w:t>by following agreed procedures, ensuring staff are trained and supported</w:t>
      </w:r>
      <w:r w:rsidRPr="00D87489">
        <w:rPr>
          <w:rFonts w:ascii="Arial" w:hAnsi="Arial" w:cs="Arial"/>
        </w:rPr>
        <w:t xml:space="preserve"> to respond appropriately and sensitively to child protection concerns.</w:t>
      </w:r>
    </w:p>
    <w:p w:rsidR="002F5AED" w:rsidRPr="00D87489" w:rsidRDefault="002F5AED" w:rsidP="00001DEB">
      <w:pPr>
        <w:tabs>
          <w:tab w:val="left" w:pos="-720"/>
          <w:tab w:val="left" w:pos="0"/>
          <w:tab w:val="left" w:pos="720"/>
        </w:tabs>
        <w:ind w:left="1440"/>
        <w:rPr>
          <w:rFonts w:ascii="Arial" w:hAnsi="Arial" w:cs="Arial"/>
          <w:b/>
          <w:bCs/>
        </w:rPr>
      </w:pPr>
    </w:p>
    <w:p w:rsidR="002F5AED" w:rsidRPr="00D87489" w:rsidRDefault="002F5AED" w:rsidP="00001DEB">
      <w:pPr>
        <w:tabs>
          <w:tab w:val="left" w:pos="-720"/>
          <w:tab w:val="left" w:pos="0"/>
          <w:tab w:val="left" w:pos="720"/>
        </w:tabs>
        <w:ind w:left="1440"/>
        <w:rPr>
          <w:rFonts w:ascii="Arial" w:hAnsi="Arial" w:cs="Arial"/>
        </w:rPr>
      </w:pPr>
      <w:r w:rsidRPr="00D87489">
        <w:rPr>
          <w:rFonts w:ascii="Arial" w:hAnsi="Arial" w:cs="Arial"/>
          <w:b/>
          <w:bCs/>
        </w:rPr>
        <w:t>SUPPORT TO PUPILS</w:t>
      </w:r>
      <w:r w:rsidRPr="00D87489">
        <w:rPr>
          <w:rFonts w:ascii="Arial" w:hAnsi="Arial" w:cs="Arial"/>
        </w:rPr>
        <w:t xml:space="preserve"> who may have been abused.</w:t>
      </w:r>
    </w:p>
    <w:p w:rsidR="002F5AED" w:rsidRPr="00D87489" w:rsidRDefault="002F5AED">
      <w:pPr>
        <w:tabs>
          <w:tab w:val="left" w:pos="-720"/>
          <w:tab w:val="left" w:pos="0"/>
          <w:tab w:val="left" w:pos="720"/>
        </w:tabs>
        <w:ind w:left="648"/>
        <w:rPr>
          <w:rFonts w:ascii="Arial" w:hAnsi="Arial" w:cs="Arial"/>
        </w:rPr>
      </w:pPr>
    </w:p>
    <w:p w:rsidR="002F5AED" w:rsidRPr="00D87489" w:rsidRDefault="002F5AED">
      <w:pPr>
        <w:pStyle w:val="Heading4"/>
        <w:ind w:left="1440"/>
        <w:rPr>
          <w:b w:val="0"/>
          <w:color w:val="auto"/>
        </w:rPr>
      </w:pPr>
      <w:r w:rsidRPr="00D87489">
        <w:rPr>
          <w:color w:val="auto"/>
        </w:rPr>
        <w:t xml:space="preserve">SAFER RECRUITMENT </w:t>
      </w:r>
      <w:r w:rsidRPr="00D87489">
        <w:rPr>
          <w:b w:val="0"/>
          <w:color w:val="auto"/>
        </w:rPr>
        <w:t>processes are followed to ensure that those who are unsuitable to work with children are not employed.</w:t>
      </w:r>
    </w:p>
    <w:p w:rsidR="002F5AED" w:rsidRPr="00D87489" w:rsidRDefault="002F5AED">
      <w:pPr>
        <w:tabs>
          <w:tab w:val="left" w:pos="-720"/>
        </w:tabs>
        <w:rPr>
          <w:rFonts w:ascii="Arial" w:hAnsi="Arial" w:cs="Arial"/>
        </w:rPr>
      </w:pPr>
    </w:p>
    <w:p w:rsidR="002F5AED" w:rsidRPr="00D87489" w:rsidRDefault="002F5AED" w:rsidP="00515455">
      <w:pPr>
        <w:numPr>
          <w:ilvl w:val="1"/>
          <w:numId w:val="2"/>
        </w:numPr>
        <w:tabs>
          <w:tab w:val="left" w:pos="-720"/>
          <w:tab w:val="left" w:pos="0"/>
        </w:tabs>
        <w:ind w:left="426"/>
        <w:rPr>
          <w:rFonts w:ascii="Arial" w:hAnsi="Arial" w:cs="Arial"/>
        </w:rPr>
      </w:pPr>
      <w:r w:rsidRPr="00D87489">
        <w:rPr>
          <w:rFonts w:ascii="Arial" w:hAnsi="Arial" w:cs="Arial"/>
        </w:rPr>
        <w:t xml:space="preserve">Our policy applies to all staff and volunteers working in the school including community education staff and governors. Teaching assistants, mid-day supervisors, </w:t>
      </w:r>
      <w:r>
        <w:rPr>
          <w:rFonts w:ascii="Arial" w:hAnsi="Arial" w:cs="Arial"/>
        </w:rPr>
        <w:t>administrators</w:t>
      </w:r>
      <w:r w:rsidRPr="00D87489">
        <w:rPr>
          <w:rFonts w:ascii="Arial" w:hAnsi="Arial" w:cs="Arial"/>
        </w:rPr>
        <w:t xml:space="preserve"> as well as teachers can be the first point of disclosure for a child. Concerned parents may also contact the school or any of the school governors.</w:t>
      </w:r>
    </w:p>
    <w:p w:rsidR="002F5AED" w:rsidRPr="00D87489" w:rsidRDefault="002F5AED">
      <w:pPr>
        <w:tabs>
          <w:tab w:val="left" w:pos="-720"/>
        </w:tabs>
        <w:rPr>
          <w:rFonts w:ascii="Arial" w:hAnsi="Arial" w:cs="Arial"/>
        </w:rPr>
      </w:pPr>
    </w:p>
    <w:p w:rsidR="002F5AED" w:rsidRPr="000A78DC" w:rsidRDefault="002F5AED" w:rsidP="001E7873">
      <w:pPr>
        <w:numPr>
          <w:ilvl w:val="1"/>
          <w:numId w:val="2"/>
        </w:numPr>
        <w:spacing w:line="228" w:lineRule="exact"/>
        <w:ind w:left="426" w:right="144"/>
        <w:rPr>
          <w:rFonts w:ascii="Arial" w:hAnsi="Arial" w:cs="Arial"/>
          <w:b/>
        </w:rPr>
      </w:pPr>
      <w:r w:rsidRPr="000A78DC">
        <w:rPr>
          <w:rFonts w:ascii="Arial" w:hAnsi="Arial" w:cs="Arial"/>
        </w:rPr>
        <w:t>The school recognises it is responsible for making referrals and not for making enquiries and investigating.  Any referrals will normally made by the school’s Designated Safeguarding Lead, as this aids consistency and careful monitoring. However, in an emergency or a genuine concern that appropriate action has not been taken, other staff members can speak directly to Children’s Social Care.</w:t>
      </w:r>
    </w:p>
    <w:p w:rsidR="002F5AED" w:rsidRPr="00770012" w:rsidRDefault="002F5AED" w:rsidP="00770012">
      <w:pPr>
        <w:spacing w:line="228" w:lineRule="exact"/>
        <w:ind w:right="144"/>
        <w:rPr>
          <w:rFonts w:ascii="Arial" w:hAnsi="Arial" w:cs="Arial"/>
          <w:b/>
        </w:rPr>
      </w:pPr>
    </w:p>
    <w:p w:rsidR="002F5AED" w:rsidRPr="00D87489" w:rsidRDefault="002F5AED" w:rsidP="00001DEB">
      <w:pPr>
        <w:ind w:right="74"/>
        <w:rPr>
          <w:rFonts w:ascii="Arial" w:hAnsi="Arial" w:cs="Arial"/>
        </w:rPr>
      </w:pPr>
      <w:r w:rsidRPr="00D87489">
        <w:rPr>
          <w:rFonts w:ascii="Arial" w:hAnsi="Arial" w:cs="Arial"/>
        </w:rPr>
        <w:t>This policy is available to parents on request and is on the school website.</w:t>
      </w:r>
    </w:p>
    <w:p w:rsidR="002F5AED" w:rsidRPr="00D87489" w:rsidRDefault="002F5AED">
      <w:pPr>
        <w:tabs>
          <w:tab w:val="left" w:pos="-720"/>
        </w:tabs>
        <w:rPr>
          <w:rFonts w:ascii="Arial" w:hAnsi="Arial" w:cs="Arial"/>
        </w:rPr>
      </w:pPr>
    </w:p>
    <w:p w:rsidR="002F5AED" w:rsidRPr="00D87489" w:rsidRDefault="00B5238C" w:rsidP="00B5238C">
      <w:pPr>
        <w:numPr>
          <w:ilvl w:val="0"/>
          <w:numId w:val="2"/>
        </w:numPr>
        <w:tabs>
          <w:tab w:val="left" w:pos="-720"/>
          <w:tab w:val="left" w:pos="0"/>
        </w:tabs>
        <w:rPr>
          <w:rFonts w:ascii="Arial" w:hAnsi="Arial" w:cs="Arial"/>
          <w:b/>
        </w:rPr>
      </w:pPr>
      <w:r>
        <w:rPr>
          <w:rFonts w:cs="Arial"/>
          <w:noProof/>
          <w:lang w:eastAsia="en-GB"/>
        </w:rPr>
        <w:lastRenderedPageBreak/>
        <w:drawing>
          <wp:anchor distT="0" distB="0" distL="114300" distR="114300" simplePos="0" relativeHeight="251667456" behindDoc="0" locked="0" layoutInCell="1" allowOverlap="1" wp14:anchorId="799A94EA" wp14:editId="3A4FC04E">
            <wp:simplePos x="0" y="0"/>
            <wp:positionH relativeFrom="margin">
              <wp:align>right</wp:align>
            </wp:positionH>
            <wp:positionV relativeFrom="paragraph">
              <wp:posOffset>8255</wp:posOffset>
            </wp:positionV>
            <wp:extent cx="723900" cy="934085"/>
            <wp:effectExtent l="0" t="0" r="0" b="0"/>
            <wp:wrapSquare wrapText="bothSides"/>
            <wp:docPr id="7" name="Picture 7"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rFonts w:ascii="Arial" w:hAnsi="Arial" w:cs="Arial"/>
          <w:b/>
        </w:rPr>
        <w:t>SCHOOL POLICY</w:t>
      </w:r>
      <w:r w:rsidRPr="00B5238C">
        <w:rPr>
          <w:b/>
        </w:rPr>
        <w:t xml:space="preserve"> </w:t>
      </w:r>
    </w:p>
    <w:p w:rsidR="002F5AED" w:rsidRPr="00D87489" w:rsidRDefault="002F5AED" w:rsidP="0021258E">
      <w:pPr>
        <w:tabs>
          <w:tab w:val="left" w:pos="-720"/>
          <w:tab w:val="left" w:pos="0"/>
        </w:tabs>
        <w:rPr>
          <w:rFonts w:ascii="Arial" w:hAnsi="Arial" w:cs="Arial"/>
          <w:b/>
        </w:rPr>
      </w:pPr>
    </w:p>
    <w:p w:rsidR="002F5AED" w:rsidRDefault="002F5AED" w:rsidP="00515455">
      <w:pPr>
        <w:numPr>
          <w:ilvl w:val="1"/>
          <w:numId w:val="2"/>
        </w:numPr>
        <w:spacing w:line="228" w:lineRule="exact"/>
        <w:ind w:left="426" w:right="144"/>
        <w:rPr>
          <w:rFonts w:ascii="Arial" w:hAnsi="Arial" w:cs="Arial"/>
        </w:rPr>
      </w:pPr>
      <w:r w:rsidRPr="00515455">
        <w:rPr>
          <w:rFonts w:ascii="Arial" w:hAnsi="Arial" w:cs="Arial"/>
          <w:bCs/>
        </w:rPr>
        <w:t>We recognise that for our pupils, high self-esteem, confidence, supportive friends and good lines of communication with a trusted adult helps to prevent abuse</w:t>
      </w:r>
      <w:r w:rsidRPr="00515455">
        <w:rPr>
          <w:rFonts w:ascii="Arial" w:hAnsi="Arial" w:cs="Arial"/>
        </w:rPr>
        <w:t>.</w:t>
      </w:r>
    </w:p>
    <w:p w:rsidR="002F5AED" w:rsidRDefault="002F5AED" w:rsidP="00515455">
      <w:pPr>
        <w:spacing w:line="228" w:lineRule="exact"/>
        <w:ind w:left="792" w:right="144"/>
        <w:rPr>
          <w:rFonts w:ascii="Arial" w:hAnsi="Arial" w:cs="Arial"/>
        </w:rPr>
      </w:pPr>
    </w:p>
    <w:p w:rsidR="002F5AED" w:rsidRDefault="002F5AED" w:rsidP="00515455">
      <w:pPr>
        <w:numPr>
          <w:ilvl w:val="1"/>
          <w:numId w:val="2"/>
        </w:numPr>
        <w:spacing w:line="228" w:lineRule="exact"/>
        <w:ind w:left="426" w:right="144"/>
        <w:rPr>
          <w:rFonts w:ascii="Arial" w:hAnsi="Arial" w:cs="Arial"/>
        </w:rPr>
      </w:pPr>
      <w:r w:rsidRPr="00515455">
        <w:rPr>
          <w:rFonts w:ascii="Arial" w:hAnsi="Arial" w:cs="Arial"/>
        </w:rPr>
        <w:t>This school will therefore:</w:t>
      </w:r>
    </w:p>
    <w:p w:rsidR="002F5AED" w:rsidRDefault="002F5AED" w:rsidP="00515455">
      <w:pPr>
        <w:spacing w:line="228" w:lineRule="exact"/>
        <w:ind w:right="144"/>
        <w:rPr>
          <w:rFonts w:ascii="Arial" w:hAnsi="Arial" w:cs="Arial"/>
        </w:rPr>
      </w:pPr>
    </w:p>
    <w:p w:rsidR="002F5AED" w:rsidRDefault="002F5AED" w:rsidP="00515455">
      <w:pPr>
        <w:numPr>
          <w:ilvl w:val="2"/>
          <w:numId w:val="2"/>
        </w:numPr>
        <w:spacing w:line="228" w:lineRule="exact"/>
        <w:ind w:left="567" w:right="144" w:hanging="567"/>
        <w:rPr>
          <w:rFonts w:ascii="Arial" w:hAnsi="Arial" w:cs="Arial"/>
        </w:rPr>
      </w:pPr>
      <w:r w:rsidRPr="00515455">
        <w:rPr>
          <w:rFonts w:ascii="Arial" w:hAnsi="Arial" w:cs="Arial"/>
        </w:rPr>
        <w:t>establish and maintain an ethos where children feel secure and are encouraged to talk, and are listened to;</w:t>
      </w:r>
    </w:p>
    <w:p w:rsidR="002F5AED" w:rsidRDefault="002F5AED" w:rsidP="00515455">
      <w:pPr>
        <w:spacing w:line="228" w:lineRule="exact"/>
        <w:ind w:left="1224" w:right="144"/>
        <w:rPr>
          <w:rFonts w:ascii="Arial" w:hAnsi="Arial" w:cs="Arial"/>
        </w:rPr>
      </w:pPr>
    </w:p>
    <w:p w:rsidR="002F5AED" w:rsidRDefault="002F5AED" w:rsidP="002772CA">
      <w:pPr>
        <w:numPr>
          <w:ilvl w:val="2"/>
          <w:numId w:val="2"/>
        </w:numPr>
        <w:spacing w:line="228" w:lineRule="exact"/>
        <w:ind w:left="567" w:right="144" w:hanging="567"/>
        <w:rPr>
          <w:rFonts w:ascii="Arial" w:hAnsi="Arial" w:cs="Arial"/>
        </w:rPr>
      </w:pPr>
      <w:r w:rsidRPr="00515455">
        <w:rPr>
          <w:rFonts w:ascii="Arial" w:hAnsi="Arial" w:cs="Arial"/>
        </w:rPr>
        <w:t>ensure children know that there are adults in the school whom they can approach if they are worried or in difficulty;</w:t>
      </w:r>
    </w:p>
    <w:p w:rsidR="004E67FE" w:rsidRDefault="004E67FE" w:rsidP="004E67FE">
      <w:pPr>
        <w:pStyle w:val="ListParagraph"/>
        <w:rPr>
          <w:rFonts w:ascii="Arial" w:hAnsi="Arial" w:cs="Arial"/>
        </w:rPr>
      </w:pPr>
    </w:p>
    <w:p w:rsidR="004E67FE" w:rsidRPr="00FD1927" w:rsidRDefault="004E67FE" w:rsidP="002772CA">
      <w:pPr>
        <w:numPr>
          <w:ilvl w:val="2"/>
          <w:numId w:val="2"/>
        </w:numPr>
        <w:spacing w:line="228" w:lineRule="exact"/>
        <w:ind w:left="567" w:right="144" w:hanging="567"/>
        <w:rPr>
          <w:rFonts w:ascii="Arial" w:hAnsi="Arial" w:cs="Arial"/>
        </w:rPr>
      </w:pPr>
      <w:r w:rsidRPr="00FD1927">
        <w:rPr>
          <w:rFonts w:ascii="Arial" w:hAnsi="Arial" w:cs="Arial"/>
        </w:rPr>
        <w:t>engage fully in the Early Help process to maximise the opportunity for timely intervention;</w:t>
      </w:r>
    </w:p>
    <w:p w:rsidR="002F5AED" w:rsidRDefault="002F5AED" w:rsidP="002772CA">
      <w:pPr>
        <w:pStyle w:val="ListParagraph"/>
        <w:rPr>
          <w:rFonts w:ascii="Arial" w:hAnsi="Arial" w:cs="Arial"/>
        </w:rPr>
      </w:pPr>
    </w:p>
    <w:p w:rsidR="002F5AED" w:rsidRDefault="002F5AED" w:rsidP="002772CA">
      <w:pPr>
        <w:numPr>
          <w:ilvl w:val="2"/>
          <w:numId w:val="2"/>
        </w:numPr>
        <w:spacing w:line="228" w:lineRule="exact"/>
        <w:ind w:left="567" w:right="144" w:hanging="567"/>
        <w:rPr>
          <w:rFonts w:ascii="Arial" w:hAnsi="Arial" w:cs="Arial"/>
        </w:rPr>
      </w:pPr>
      <w:r w:rsidRPr="002772CA">
        <w:rPr>
          <w:rFonts w:ascii="Arial" w:hAnsi="Arial" w:cs="Arial"/>
        </w:rPr>
        <w:t>include in the curriculum, activities and opportunities for PSHE which equip children with the skills they need to stay safe from abuse and to know to whom to turn for help;</w:t>
      </w:r>
    </w:p>
    <w:p w:rsidR="002F5AED" w:rsidRDefault="002F5AED" w:rsidP="002772CA">
      <w:pPr>
        <w:pStyle w:val="ListParagraph"/>
        <w:rPr>
          <w:rFonts w:ascii="Arial" w:hAnsi="Arial" w:cs="Arial"/>
        </w:rPr>
      </w:pPr>
    </w:p>
    <w:p w:rsidR="002F5AED" w:rsidRPr="002772CA" w:rsidRDefault="002F5AED" w:rsidP="002772CA">
      <w:pPr>
        <w:numPr>
          <w:ilvl w:val="2"/>
          <w:numId w:val="2"/>
        </w:numPr>
        <w:spacing w:line="228" w:lineRule="exact"/>
        <w:ind w:left="567" w:right="144" w:hanging="567"/>
        <w:rPr>
          <w:rFonts w:ascii="Arial" w:hAnsi="Arial" w:cs="Arial"/>
        </w:rPr>
      </w:pPr>
      <w:r w:rsidRPr="002772CA">
        <w:rPr>
          <w:rFonts w:ascii="Arial" w:hAnsi="Arial" w:cs="Arial"/>
        </w:rPr>
        <w:t xml:space="preserve">include, in the curriculum, material which will: </w:t>
      </w:r>
    </w:p>
    <w:p w:rsidR="002F5AED" w:rsidRPr="00D87489" w:rsidRDefault="002F5AED" w:rsidP="0021258E">
      <w:pPr>
        <w:tabs>
          <w:tab w:val="left" w:pos="-720"/>
          <w:tab w:val="left" w:pos="0"/>
        </w:tabs>
        <w:rPr>
          <w:rFonts w:ascii="Arial" w:hAnsi="Arial" w:cs="Arial"/>
        </w:rPr>
      </w:pPr>
    </w:p>
    <w:p w:rsidR="002F5AED" w:rsidRPr="00D87489" w:rsidRDefault="002F5AED" w:rsidP="009D4BEC">
      <w:pPr>
        <w:numPr>
          <w:ilvl w:val="0"/>
          <w:numId w:val="4"/>
        </w:numPr>
        <w:tabs>
          <w:tab w:val="left" w:pos="-720"/>
          <w:tab w:val="left" w:pos="0"/>
        </w:tabs>
        <w:rPr>
          <w:rFonts w:ascii="Arial" w:hAnsi="Arial" w:cs="Arial"/>
        </w:rPr>
      </w:pPr>
      <w:r w:rsidRPr="00D87489">
        <w:rPr>
          <w:rFonts w:ascii="Arial" w:hAnsi="Arial" w:cs="Arial"/>
        </w:rPr>
        <w:t>help children develop realistic attitudes to the  responsibilities of adult life, particularly with regard to child care and parenting skills;</w:t>
      </w:r>
    </w:p>
    <w:p w:rsidR="002F5AED" w:rsidRPr="00D87489" w:rsidRDefault="002F5AED" w:rsidP="0021258E">
      <w:pPr>
        <w:tabs>
          <w:tab w:val="left" w:pos="-720"/>
          <w:tab w:val="left" w:pos="0"/>
        </w:tabs>
        <w:ind w:left="720"/>
        <w:rPr>
          <w:rFonts w:ascii="Arial" w:hAnsi="Arial" w:cs="Arial"/>
        </w:rPr>
      </w:pPr>
    </w:p>
    <w:p w:rsidR="002F5AED" w:rsidRPr="00D87489" w:rsidRDefault="002F5AED" w:rsidP="009D4BEC">
      <w:pPr>
        <w:numPr>
          <w:ilvl w:val="0"/>
          <w:numId w:val="4"/>
        </w:numPr>
        <w:tabs>
          <w:tab w:val="left" w:pos="-720"/>
          <w:tab w:val="left" w:pos="0"/>
        </w:tabs>
        <w:rPr>
          <w:rFonts w:ascii="Arial" w:hAnsi="Arial" w:cs="Arial"/>
        </w:rPr>
      </w:pPr>
      <w:r w:rsidRPr="00D87489">
        <w:rPr>
          <w:rFonts w:ascii="Arial" w:hAnsi="Arial" w:cs="Arial"/>
        </w:rPr>
        <w:t xml:space="preserve">reinforce essential skills for every child to include self-esteem and confidence building, thinking independently and making assessments of risk based on their own judgements; </w:t>
      </w:r>
    </w:p>
    <w:p w:rsidR="002F5AED" w:rsidRPr="00D87489" w:rsidRDefault="002F5AED" w:rsidP="0021258E">
      <w:pPr>
        <w:pStyle w:val="ListParagraph"/>
        <w:rPr>
          <w:rFonts w:ascii="Arial" w:hAnsi="Arial" w:cs="Arial"/>
        </w:rPr>
      </w:pPr>
    </w:p>
    <w:p w:rsidR="002F5AED" w:rsidRPr="00D87489" w:rsidRDefault="002F5AED" w:rsidP="009D4BEC">
      <w:pPr>
        <w:numPr>
          <w:ilvl w:val="0"/>
          <w:numId w:val="4"/>
        </w:numPr>
        <w:tabs>
          <w:tab w:val="left" w:pos="-720"/>
          <w:tab w:val="left" w:pos="0"/>
        </w:tabs>
        <w:rPr>
          <w:rFonts w:ascii="Arial" w:hAnsi="Arial" w:cs="Arial"/>
        </w:rPr>
      </w:pPr>
      <w:r w:rsidRPr="00D87489">
        <w:rPr>
          <w:rFonts w:ascii="Arial" w:hAnsi="Arial" w:cs="Arial"/>
        </w:rPr>
        <w:t>embed e-safety at every relevant opportunity;</w:t>
      </w:r>
    </w:p>
    <w:p w:rsidR="002F5AED" w:rsidRPr="00D87489" w:rsidRDefault="002F5AED" w:rsidP="0021258E">
      <w:pPr>
        <w:tabs>
          <w:tab w:val="left" w:pos="-720"/>
        </w:tabs>
        <w:rPr>
          <w:rFonts w:ascii="Arial" w:hAnsi="Arial" w:cs="Arial"/>
        </w:rPr>
      </w:pPr>
    </w:p>
    <w:p w:rsidR="002F5AED" w:rsidRPr="003F2046" w:rsidRDefault="002F5AED" w:rsidP="003F2046">
      <w:pPr>
        <w:pStyle w:val="ListParagraph"/>
        <w:numPr>
          <w:ilvl w:val="0"/>
          <w:numId w:val="3"/>
        </w:numPr>
        <w:rPr>
          <w:rFonts w:ascii="Arial" w:hAnsi="Arial" w:cs="Arial"/>
          <w:vanish/>
        </w:rPr>
      </w:pPr>
    </w:p>
    <w:p w:rsidR="002F5AED" w:rsidRPr="003F2046" w:rsidRDefault="002F5AED" w:rsidP="003F2046">
      <w:pPr>
        <w:pStyle w:val="ListParagraph"/>
        <w:numPr>
          <w:ilvl w:val="2"/>
          <w:numId w:val="3"/>
        </w:numPr>
        <w:rPr>
          <w:rFonts w:ascii="Arial" w:hAnsi="Arial" w:cs="Arial"/>
          <w:vanish/>
        </w:rPr>
      </w:pPr>
    </w:p>
    <w:p w:rsidR="002F5AED" w:rsidRPr="003F2046" w:rsidRDefault="002F5AED" w:rsidP="003F2046">
      <w:pPr>
        <w:pStyle w:val="ListParagraph"/>
        <w:numPr>
          <w:ilvl w:val="2"/>
          <w:numId w:val="3"/>
        </w:numPr>
        <w:rPr>
          <w:rFonts w:ascii="Arial" w:hAnsi="Arial" w:cs="Arial"/>
          <w:vanish/>
        </w:rPr>
      </w:pPr>
    </w:p>
    <w:p w:rsidR="002F5AED" w:rsidRPr="003F2046" w:rsidRDefault="002F5AED" w:rsidP="003F2046">
      <w:pPr>
        <w:pStyle w:val="ListParagraph"/>
        <w:numPr>
          <w:ilvl w:val="2"/>
          <w:numId w:val="3"/>
        </w:numPr>
        <w:rPr>
          <w:rFonts w:ascii="Arial" w:hAnsi="Arial" w:cs="Arial"/>
          <w:vanish/>
        </w:rPr>
      </w:pPr>
    </w:p>
    <w:p w:rsidR="002F5AED" w:rsidRPr="003F2046" w:rsidRDefault="002F5AED" w:rsidP="003F2046">
      <w:pPr>
        <w:pStyle w:val="ListParagraph"/>
        <w:numPr>
          <w:ilvl w:val="2"/>
          <w:numId w:val="3"/>
        </w:numPr>
        <w:rPr>
          <w:rFonts w:ascii="Arial" w:hAnsi="Arial" w:cs="Arial"/>
          <w:vanish/>
        </w:rPr>
      </w:pPr>
    </w:p>
    <w:p w:rsidR="002F5AED" w:rsidRPr="00365AD9" w:rsidRDefault="002F5AED" w:rsidP="00A31AD9">
      <w:pPr>
        <w:numPr>
          <w:ilvl w:val="2"/>
          <w:numId w:val="2"/>
        </w:numPr>
        <w:ind w:left="567" w:hanging="567"/>
        <w:rPr>
          <w:rFonts w:ascii="Arial" w:hAnsi="Arial" w:cs="Arial"/>
        </w:rPr>
      </w:pPr>
      <w:r w:rsidRPr="00D87489">
        <w:rPr>
          <w:rFonts w:ascii="Arial" w:hAnsi="Arial" w:cs="Arial"/>
        </w:rPr>
        <w:t>ensure that wherever possible every effort will be made to establish effective working relationships with parents and carers and with colleagues from partner agencies.</w:t>
      </w:r>
    </w:p>
    <w:p w:rsidR="002F5AED" w:rsidRPr="00D87489" w:rsidRDefault="002F5AED" w:rsidP="00A31AD9">
      <w:pPr>
        <w:tabs>
          <w:tab w:val="left" w:pos="-720"/>
          <w:tab w:val="left" w:pos="0"/>
        </w:tabs>
        <w:rPr>
          <w:rFonts w:ascii="Arial" w:hAnsi="Arial" w:cs="Arial"/>
        </w:rPr>
      </w:pPr>
    </w:p>
    <w:p w:rsidR="002F5AED" w:rsidRPr="00DD1A87" w:rsidRDefault="002F5AED" w:rsidP="002772CA">
      <w:pPr>
        <w:numPr>
          <w:ilvl w:val="0"/>
          <w:numId w:val="2"/>
        </w:numPr>
        <w:tabs>
          <w:tab w:val="left" w:pos="-720"/>
          <w:tab w:val="left" w:pos="0"/>
        </w:tabs>
        <w:rPr>
          <w:rFonts w:ascii="Arial" w:hAnsi="Arial" w:cs="Arial"/>
          <w:b/>
        </w:rPr>
      </w:pPr>
      <w:r w:rsidRPr="00DD1A87">
        <w:rPr>
          <w:rFonts w:ascii="Arial" w:hAnsi="Arial" w:cs="Arial"/>
          <w:b/>
        </w:rPr>
        <w:t>THE DESIGNATED SAFEGUARDING LEAD</w:t>
      </w:r>
    </w:p>
    <w:p w:rsidR="002F5AED" w:rsidRPr="00DD1A87" w:rsidRDefault="002F5AED" w:rsidP="002772CA">
      <w:pPr>
        <w:tabs>
          <w:tab w:val="left" w:pos="-720"/>
          <w:tab w:val="left" w:pos="0"/>
        </w:tabs>
        <w:rPr>
          <w:rFonts w:ascii="Arial" w:hAnsi="Arial" w:cs="Arial"/>
          <w:b/>
        </w:rPr>
      </w:pPr>
    </w:p>
    <w:p w:rsidR="002F5AED" w:rsidRPr="009D6489" w:rsidRDefault="002F5AED" w:rsidP="002772CA">
      <w:pPr>
        <w:numPr>
          <w:ilvl w:val="1"/>
          <w:numId w:val="2"/>
        </w:numPr>
        <w:tabs>
          <w:tab w:val="left" w:pos="-720"/>
          <w:tab w:val="left" w:pos="0"/>
        </w:tabs>
        <w:ind w:left="426"/>
        <w:rPr>
          <w:rFonts w:ascii="Arial" w:hAnsi="Arial" w:cs="Arial"/>
        </w:rPr>
      </w:pPr>
      <w:r w:rsidRPr="009D6489">
        <w:rPr>
          <w:rFonts w:ascii="Arial" w:hAnsi="Arial" w:cs="Arial"/>
        </w:rPr>
        <w:t>The school fully recognises the importance of the role of the Designated Safeguarding Lead. The DSL is a member of the Senior Leadership Team and the role is explicitly defined in their job description, with time and training to undertake her duties agreed</w:t>
      </w:r>
      <w:r w:rsidR="009D6489" w:rsidRPr="009D6489">
        <w:rPr>
          <w:rFonts w:ascii="Arial" w:hAnsi="Arial" w:cs="Arial"/>
        </w:rPr>
        <w:t>.</w:t>
      </w:r>
    </w:p>
    <w:p w:rsidR="004E67FE" w:rsidRPr="004E67FE" w:rsidRDefault="004E67FE" w:rsidP="004E67FE">
      <w:pPr>
        <w:tabs>
          <w:tab w:val="left" w:pos="-720"/>
          <w:tab w:val="left" w:pos="0"/>
        </w:tabs>
        <w:ind w:left="426"/>
        <w:rPr>
          <w:rFonts w:ascii="Arial" w:hAnsi="Arial" w:cs="Arial"/>
        </w:rPr>
      </w:pPr>
    </w:p>
    <w:p w:rsidR="004E67FE" w:rsidRPr="00FD1927" w:rsidRDefault="004E67FE" w:rsidP="002772CA">
      <w:pPr>
        <w:numPr>
          <w:ilvl w:val="1"/>
          <w:numId w:val="2"/>
        </w:numPr>
        <w:tabs>
          <w:tab w:val="left" w:pos="-720"/>
          <w:tab w:val="left" w:pos="0"/>
        </w:tabs>
        <w:ind w:left="426"/>
        <w:rPr>
          <w:rFonts w:ascii="Arial" w:hAnsi="Arial" w:cs="Arial"/>
        </w:rPr>
      </w:pPr>
      <w:r w:rsidRPr="00FD1927">
        <w:rPr>
          <w:rFonts w:ascii="Arial" w:hAnsi="Arial" w:cs="Arial"/>
        </w:rPr>
        <w:t>The lead responsibility for safeguarding and child protection will not be delegated, though specific activities may be delegated to appropriately trained deputies.</w:t>
      </w:r>
    </w:p>
    <w:p w:rsidR="002F5AED" w:rsidRDefault="002F5AED" w:rsidP="004E67FE">
      <w:pPr>
        <w:tabs>
          <w:tab w:val="left" w:pos="-720"/>
          <w:tab w:val="left" w:pos="0"/>
        </w:tabs>
        <w:rPr>
          <w:rFonts w:ascii="Arial" w:hAnsi="Arial" w:cs="Arial"/>
          <w:b/>
        </w:rPr>
      </w:pPr>
    </w:p>
    <w:p w:rsidR="002F5AED" w:rsidRPr="004E67FE" w:rsidRDefault="002F5AED" w:rsidP="002772CA">
      <w:pPr>
        <w:numPr>
          <w:ilvl w:val="1"/>
          <w:numId w:val="2"/>
        </w:numPr>
        <w:tabs>
          <w:tab w:val="left" w:pos="-720"/>
          <w:tab w:val="left" w:pos="0"/>
        </w:tabs>
        <w:ind w:left="426"/>
        <w:rPr>
          <w:rFonts w:ascii="Arial" w:hAnsi="Arial" w:cs="Arial"/>
          <w:b/>
        </w:rPr>
      </w:pPr>
      <w:r w:rsidRPr="002772CA">
        <w:rPr>
          <w:rFonts w:ascii="Arial" w:hAnsi="Arial" w:cs="Arial"/>
        </w:rPr>
        <w:t>Contingency arrang</w:t>
      </w:r>
      <w:r>
        <w:rPr>
          <w:rFonts w:ascii="Arial" w:hAnsi="Arial" w:cs="Arial"/>
        </w:rPr>
        <w:t>ements are in place should the Designated S</w:t>
      </w:r>
      <w:r w:rsidRPr="002772CA">
        <w:rPr>
          <w:rFonts w:ascii="Arial" w:hAnsi="Arial" w:cs="Arial"/>
        </w:rPr>
        <w:t>afeguarding lead not be available.</w:t>
      </w:r>
    </w:p>
    <w:p w:rsidR="004E67FE" w:rsidRDefault="004E67FE" w:rsidP="004E67FE">
      <w:pPr>
        <w:pStyle w:val="ListParagraph"/>
        <w:rPr>
          <w:rFonts w:ascii="Arial" w:hAnsi="Arial" w:cs="Arial"/>
          <w:b/>
        </w:rPr>
      </w:pPr>
    </w:p>
    <w:p w:rsidR="004E67FE" w:rsidRPr="00977126" w:rsidRDefault="009D6489" w:rsidP="002772CA">
      <w:pPr>
        <w:numPr>
          <w:ilvl w:val="1"/>
          <w:numId w:val="2"/>
        </w:numPr>
        <w:tabs>
          <w:tab w:val="left" w:pos="-720"/>
          <w:tab w:val="left" w:pos="0"/>
        </w:tabs>
        <w:ind w:left="426"/>
        <w:rPr>
          <w:rFonts w:ascii="Arial" w:hAnsi="Arial" w:cs="Arial"/>
          <w:i/>
        </w:rPr>
      </w:pPr>
      <w:r>
        <w:rPr>
          <w:rFonts w:ascii="Arial" w:hAnsi="Arial" w:cs="Arial"/>
        </w:rPr>
        <w:t>The DSL and/</w:t>
      </w:r>
      <w:r w:rsidR="004E67FE" w:rsidRPr="00977126">
        <w:rPr>
          <w:rFonts w:ascii="Arial" w:hAnsi="Arial" w:cs="Arial"/>
        </w:rPr>
        <w:t>or</w:t>
      </w:r>
      <w:r w:rsidR="00D341CD" w:rsidRPr="00977126">
        <w:rPr>
          <w:rFonts w:ascii="Arial" w:hAnsi="Arial" w:cs="Arial"/>
        </w:rPr>
        <w:t xml:space="preserve"> a deputy will alw</w:t>
      </w:r>
      <w:r w:rsidR="004E67FE" w:rsidRPr="00977126">
        <w:rPr>
          <w:rFonts w:ascii="Arial" w:hAnsi="Arial" w:cs="Arial"/>
        </w:rPr>
        <w:t xml:space="preserve">ays be available during school or college hours. </w:t>
      </w:r>
    </w:p>
    <w:p w:rsidR="002F5AED" w:rsidRDefault="002F5AED" w:rsidP="002772CA">
      <w:pPr>
        <w:pStyle w:val="ListParagraph"/>
        <w:rPr>
          <w:rFonts w:ascii="Arial" w:hAnsi="Arial" w:cs="Arial"/>
        </w:rPr>
      </w:pPr>
    </w:p>
    <w:p w:rsidR="002F5AED" w:rsidRPr="009D6489" w:rsidRDefault="002F5AED" w:rsidP="002772CA">
      <w:pPr>
        <w:numPr>
          <w:ilvl w:val="1"/>
          <w:numId w:val="2"/>
        </w:numPr>
        <w:tabs>
          <w:tab w:val="left" w:pos="-720"/>
          <w:tab w:val="left" w:pos="0"/>
        </w:tabs>
        <w:ind w:left="426"/>
        <w:rPr>
          <w:rFonts w:ascii="Arial" w:hAnsi="Arial" w:cs="Arial"/>
          <w:b/>
        </w:rPr>
      </w:pPr>
      <w:r w:rsidRPr="002772CA">
        <w:rPr>
          <w:rFonts w:ascii="Arial" w:hAnsi="Arial" w:cs="Arial"/>
        </w:rPr>
        <w:t xml:space="preserve">It is the responsibility of the </w:t>
      </w:r>
      <w:r w:rsidRPr="00A31269">
        <w:rPr>
          <w:rFonts w:ascii="Arial" w:hAnsi="Arial" w:cs="Arial"/>
        </w:rPr>
        <w:t>Designated Safeguarding Lead</w:t>
      </w:r>
      <w:r w:rsidRPr="002772CA">
        <w:rPr>
          <w:rFonts w:ascii="Arial" w:hAnsi="Arial" w:cs="Arial"/>
        </w:rPr>
        <w:t xml:space="preserve"> to ensure that all of the child protection procedures are followed within the school.</w:t>
      </w:r>
    </w:p>
    <w:p w:rsidR="009D6489" w:rsidRDefault="009D6489" w:rsidP="009D6489">
      <w:pPr>
        <w:pStyle w:val="ListParagraph"/>
        <w:rPr>
          <w:rFonts w:ascii="Arial" w:hAnsi="Arial" w:cs="Arial"/>
          <w:b/>
        </w:rPr>
      </w:pPr>
    </w:p>
    <w:p w:rsidR="009D6489" w:rsidRDefault="009D6489" w:rsidP="009D6489">
      <w:pPr>
        <w:tabs>
          <w:tab w:val="left" w:pos="-720"/>
          <w:tab w:val="left" w:pos="0"/>
        </w:tabs>
        <w:rPr>
          <w:rFonts w:ascii="Arial" w:hAnsi="Arial" w:cs="Arial"/>
          <w:b/>
        </w:rPr>
      </w:pPr>
    </w:p>
    <w:p w:rsidR="009D6489" w:rsidRDefault="009D6489" w:rsidP="009D6489">
      <w:pPr>
        <w:tabs>
          <w:tab w:val="left" w:pos="-720"/>
          <w:tab w:val="left" w:pos="0"/>
        </w:tabs>
        <w:rPr>
          <w:rFonts w:ascii="Arial" w:hAnsi="Arial" w:cs="Arial"/>
          <w:b/>
        </w:rPr>
      </w:pPr>
    </w:p>
    <w:p w:rsidR="009D6489" w:rsidRDefault="009D6489" w:rsidP="009D6489">
      <w:pPr>
        <w:tabs>
          <w:tab w:val="left" w:pos="-720"/>
          <w:tab w:val="left" w:pos="0"/>
        </w:tabs>
        <w:rPr>
          <w:rFonts w:ascii="Arial" w:hAnsi="Arial" w:cs="Arial"/>
          <w:b/>
        </w:rPr>
      </w:pPr>
    </w:p>
    <w:p w:rsidR="009D6489" w:rsidRDefault="009D6489" w:rsidP="009D6489">
      <w:pPr>
        <w:tabs>
          <w:tab w:val="left" w:pos="-720"/>
          <w:tab w:val="left" w:pos="0"/>
        </w:tabs>
        <w:rPr>
          <w:rFonts w:ascii="Arial" w:hAnsi="Arial" w:cs="Arial"/>
          <w:b/>
        </w:rPr>
      </w:pPr>
    </w:p>
    <w:p w:rsidR="009D6489" w:rsidRDefault="009D6489" w:rsidP="009D6489">
      <w:pPr>
        <w:tabs>
          <w:tab w:val="left" w:pos="-720"/>
          <w:tab w:val="left" w:pos="0"/>
        </w:tabs>
        <w:rPr>
          <w:rFonts w:ascii="Arial" w:hAnsi="Arial" w:cs="Arial"/>
          <w:b/>
        </w:rPr>
      </w:pPr>
    </w:p>
    <w:p w:rsidR="009D6489" w:rsidRPr="002772CA" w:rsidRDefault="009D6489" w:rsidP="009D6489">
      <w:pPr>
        <w:tabs>
          <w:tab w:val="left" w:pos="-720"/>
          <w:tab w:val="left" w:pos="0"/>
        </w:tabs>
        <w:rPr>
          <w:rFonts w:ascii="Arial" w:hAnsi="Arial" w:cs="Arial"/>
          <w:b/>
        </w:rPr>
      </w:pPr>
    </w:p>
    <w:p w:rsidR="002F5AED" w:rsidRPr="00D87489" w:rsidRDefault="002F5AED" w:rsidP="00FF0A3E">
      <w:pPr>
        <w:pStyle w:val="ListParagraph"/>
        <w:rPr>
          <w:rFonts w:ascii="Arial" w:hAnsi="Arial" w:cs="Arial"/>
        </w:rPr>
      </w:pPr>
    </w:p>
    <w:p w:rsidR="002F5AED" w:rsidRPr="00D87489" w:rsidRDefault="009D6489" w:rsidP="00FF0A3E">
      <w:pPr>
        <w:tabs>
          <w:tab w:val="left" w:pos="-720"/>
          <w:tab w:val="left" w:pos="0"/>
        </w:tabs>
        <w:rPr>
          <w:rFonts w:ascii="Arial" w:hAnsi="Arial" w:cs="Arial"/>
        </w:rPr>
      </w:pPr>
      <w:r>
        <w:rPr>
          <w:rFonts w:cs="Arial"/>
          <w:noProof/>
          <w:lang w:eastAsia="en-GB"/>
        </w:rPr>
        <w:lastRenderedPageBreak/>
        <w:drawing>
          <wp:anchor distT="0" distB="0" distL="114300" distR="114300" simplePos="0" relativeHeight="251669504" behindDoc="0" locked="0" layoutInCell="1" allowOverlap="1" wp14:anchorId="799A94EA" wp14:editId="3A4FC04E">
            <wp:simplePos x="0" y="0"/>
            <wp:positionH relativeFrom="margin">
              <wp:align>right</wp:align>
            </wp:positionH>
            <wp:positionV relativeFrom="paragraph">
              <wp:posOffset>231</wp:posOffset>
            </wp:positionV>
            <wp:extent cx="723900" cy="934085"/>
            <wp:effectExtent l="0" t="0" r="0" b="0"/>
            <wp:wrapSquare wrapText="bothSides"/>
            <wp:docPr id="8" name="Picture 8"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rFonts w:ascii="Arial" w:hAnsi="Arial" w:cs="Arial"/>
        </w:rPr>
        <w:t>The Designated Safeguarding Lead will therefore:</w:t>
      </w:r>
    </w:p>
    <w:p w:rsidR="00D341CD" w:rsidRDefault="009D6489" w:rsidP="00D341CD">
      <w:pPr>
        <w:numPr>
          <w:ilvl w:val="0"/>
          <w:numId w:val="10"/>
        </w:numPr>
        <w:tabs>
          <w:tab w:val="left" w:pos="-720"/>
          <w:tab w:val="left" w:pos="0"/>
        </w:tabs>
        <w:rPr>
          <w:rFonts w:ascii="Arial" w:hAnsi="Arial" w:cs="Arial"/>
        </w:rPr>
      </w:pPr>
      <w:r>
        <w:rPr>
          <w:rFonts w:ascii="Arial" w:hAnsi="Arial" w:cs="Arial"/>
        </w:rPr>
        <w:t xml:space="preserve">ensure that </w:t>
      </w:r>
      <w:r w:rsidR="002F5AED" w:rsidRPr="00D87489">
        <w:rPr>
          <w:rFonts w:ascii="Arial" w:hAnsi="Arial" w:cs="Arial"/>
        </w:rPr>
        <w:t>she receives</w:t>
      </w:r>
      <w:r w:rsidR="002F5AED" w:rsidRPr="00977126">
        <w:rPr>
          <w:rFonts w:ascii="Arial" w:hAnsi="Arial" w:cs="Arial"/>
        </w:rPr>
        <w:t xml:space="preserve"> </w:t>
      </w:r>
      <w:r w:rsidR="00545972" w:rsidRPr="00977126">
        <w:rPr>
          <w:rFonts w:ascii="Arial" w:hAnsi="Arial" w:cs="Arial"/>
        </w:rPr>
        <w:t xml:space="preserve">formal </w:t>
      </w:r>
      <w:r w:rsidR="002F5AED" w:rsidRPr="00D87489">
        <w:rPr>
          <w:rFonts w:ascii="Arial" w:hAnsi="Arial" w:cs="Arial"/>
        </w:rPr>
        <w:t>refresher training at two yearly intervals to keep his/her knowledge up to date;</w:t>
      </w:r>
    </w:p>
    <w:p w:rsidR="00D341CD" w:rsidRPr="00545972" w:rsidRDefault="00D341CD" w:rsidP="00545972">
      <w:pPr>
        <w:rPr>
          <w:rFonts w:ascii="Arial" w:hAnsi="Arial" w:cs="Arial"/>
          <w:color w:val="4BACC6" w:themeColor="accent5"/>
        </w:rPr>
      </w:pPr>
    </w:p>
    <w:p w:rsidR="00D341CD" w:rsidRPr="00977126" w:rsidRDefault="00D341CD" w:rsidP="00D341CD">
      <w:pPr>
        <w:numPr>
          <w:ilvl w:val="0"/>
          <w:numId w:val="10"/>
        </w:numPr>
        <w:tabs>
          <w:tab w:val="left" w:pos="-720"/>
          <w:tab w:val="left" w:pos="0"/>
        </w:tabs>
        <w:rPr>
          <w:rFonts w:ascii="Arial" w:hAnsi="Arial" w:cs="Arial"/>
        </w:rPr>
      </w:pPr>
      <w:proofErr w:type="gramStart"/>
      <w:r w:rsidRPr="00977126">
        <w:rPr>
          <w:rFonts w:ascii="Arial" w:hAnsi="Arial" w:cs="Arial"/>
        </w:rPr>
        <w:t>refresh</w:t>
      </w:r>
      <w:proofErr w:type="gramEnd"/>
      <w:r w:rsidRPr="00977126">
        <w:rPr>
          <w:rFonts w:ascii="Arial" w:hAnsi="Arial" w:cs="Arial"/>
        </w:rPr>
        <w:t xml:space="preserve"> their knowledge and skills at regular intervals, and at least annually (for example via e-bulletins, meeting other DSLs or reading safeguarding developments).</w:t>
      </w:r>
    </w:p>
    <w:p w:rsidR="00545972" w:rsidRPr="00977126" w:rsidRDefault="00545972" w:rsidP="00545972">
      <w:pPr>
        <w:pStyle w:val="ListParagraph"/>
        <w:rPr>
          <w:rFonts w:ascii="Arial" w:hAnsi="Arial" w:cs="Arial"/>
        </w:rPr>
      </w:pPr>
    </w:p>
    <w:p w:rsidR="00545972" w:rsidRPr="00977126" w:rsidRDefault="009D6489" w:rsidP="00545972">
      <w:pPr>
        <w:numPr>
          <w:ilvl w:val="0"/>
          <w:numId w:val="10"/>
        </w:numPr>
        <w:tabs>
          <w:tab w:val="left" w:pos="-720"/>
          <w:tab w:val="left" w:pos="0"/>
        </w:tabs>
        <w:rPr>
          <w:rFonts w:ascii="Arial" w:hAnsi="Arial" w:cs="Arial"/>
        </w:rPr>
      </w:pPr>
      <w:r>
        <w:rPr>
          <w:rFonts w:ascii="Arial" w:hAnsi="Arial" w:cs="Arial"/>
        </w:rPr>
        <w:t xml:space="preserve">ensure they </w:t>
      </w:r>
      <w:r w:rsidR="00545972" w:rsidRPr="00977126">
        <w:rPr>
          <w:rFonts w:ascii="Arial" w:hAnsi="Arial" w:cs="Arial"/>
        </w:rPr>
        <w:t>she has undertaken P</w:t>
      </w:r>
      <w:r w:rsidR="008D3728">
        <w:rPr>
          <w:rFonts w:ascii="Arial" w:hAnsi="Arial" w:cs="Arial"/>
        </w:rPr>
        <w:t>r</w:t>
      </w:r>
      <w:r w:rsidR="00545972" w:rsidRPr="00977126">
        <w:rPr>
          <w:rFonts w:ascii="Arial" w:hAnsi="Arial" w:cs="Arial"/>
        </w:rPr>
        <w:t>event awareness training;</w:t>
      </w:r>
    </w:p>
    <w:p w:rsidR="002F5AED" w:rsidRPr="00D87489" w:rsidRDefault="002F5AED" w:rsidP="00D341CD">
      <w:pPr>
        <w:tabs>
          <w:tab w:val="left" w:pos="-720"/>
          <w:tab w:val="left" w:pos="0"/>
        </w:tabs>
        <w:ind w:left="360"/>
        <w:rPr>
          <w:rFonts w:ascii="Arial" w:hAnsi="Arial" w:cs="Arial"/>
        </w:rPr>
      </w:pPr>
    </w:p>
    <w:p w:rsidR="002F5AED" w:rsidRPr="009D6489" w:rsidRDefault="002F5AED" w:rsidP="009D4BEC">
      <w:pPr>
        <w:numPr>
          <w:ilvl w:val="0"/>
          <w:numId w:val="10"/>
        </w:numPr>
        <w:tabs>
          <w:tab w:val="left" w:pos="-720"/>
          <w:tab w:val="left" w:pos="0"/>
        </w:tabs>
        <w:rPr>
          <w:rFonts w:ascii="Arial" w:hAnsi="Arial" w:cs="Arial"/>
        </w:rPr>
      </w:pPr>
      <w:r w:rsidRPr="009D6489">
        <w:rPr>
          <w:rFonts w:ascii="Arial" w:hAnsi="Arial" w:cs="Arial"/>
        </w:rPr>
        <w:t xml:space="preserve">ensure that all staff who work with children undertake the appropriate training to equip them to carry out their responsibilities for safeguarding children effectively and that this is kept up to date by </w:t>
      </w:r>
      <w:r w:rsidR="00F779E5" w:rsidRPr="009D6489">
        <w:rPr>
          <w:rFonts w:ascii="Arial" w:hAnsi="Arial" w:cs="Arial"/>
        </w:rPr>
        <w:t>sharing pertinent information in a time</w:t>
      </w:r>
      <w:r w:rsidR="00D341CD" w:rsidRPr="009D6489">
        <w:rPr>
          <w:rFonts w:ascii="Arial" w:hAnsi="Arial" w:cs="Arial"/>
        </w:rPr>
        <w:t xml:space="preserve">ly manner, </w:t>
      </w:r>
      <w:r w:rsidR="00977126" w:rsidRPr="009D6489">
        <w:rPr>
          <w:rFonts w:ascii="Arial" w:hAnsi="Arial" w:cs="Arial"/>
        </w:rPr>
        <w:t>at regular intervals throughout the year;</w:t>
      </w:r>
    </w:p>
    <w:p w:rsidR="002F5AED" w:rsidRPr="00977126" w:rsidRDefault="002F5AED" w:rsidP="00A043E3">
      <w:pPr>
        <w:tabs>
          <w:tab w:val="left" w:pos="-720"/>
          <w:tab w:val="left" w:pos="0"/>
        </w:tabs>
        <w:rPr>
          <w:rFonts w:ascii="Arial" w:hAnsi="Arial" w:cs="Arial"/>
          <w:color w:val="C0504D" w:themeColor="accent2"/>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ensure that all new staff receive a safeguarding children induction and that temporary staff and volunteers are made aware of the school’s arrangements for safeguarding children;</w:t>
      </w:r>
    </w:p>
    <w:p w:rsidR="002F5AED" w:rsidRPr="00D87489" w:rsidRDefault="002F5AED" w:rsidP="00A043E3">
      <w:pPr>
        <w:tabs>
          <w:tab w:val="left" w:pos="-720"/>
          <w:tab w:val="left" w:pos="0"/>
        </w:tabs>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ensure that the school operates within the legislative framework and recommended guidance;</w:t>
      </w:r>
    </w:p>
    <w:p w:rsidR="002F5AED" w:rsidRPr="00D87489" w:rsidRDefault="002F5AED" w:rsidP="00D13EDC">
      <w:pPr>
        <w:pStyle w:val="ListParagraph"/>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 xml:space="preserve">ensure the school safeguarding policy is reviewed annually and provide an annual report for the governing body detailing any changes to the policy and procedures;  </w:t>
      </w:r>
    </w:p>
    <w:p w:rsidR="002F5AED" w:rsidRPr="00D87489" w:rsidRDefault="002F5AED" w:rsidP="00D13EDC">
      <w:pPr>
        <w:tabs>
          <w:tab w:val="left" w:pos="-720"/>
          <w:tab w:val="left" w:pos="0"/>
        </w:tabs>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ensure that the Headteacher is kept fully informed of any concerns;</w:t>
      </w:r>
    </w:p>
    <w:p w:rsidR="002F5AED" w:rsidRPr="00D87489" w:rsidRDefault="002F5AED" w:rsidP="00A043E3">
      <w:pPr>
        <w:tabs>
          <w:tab w:val="left" w:pos="-720"/>
          <w:tab w:val="left" w:pos="0"/>
        </w:tabs>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develop effective working relationships with other agencies and services;</w:t>
      </w:r>
    </w:p>
    <w:p w:rsidR="002F5AED" w:rsidRPr="00D87489" w:rsidRDefault="002F5AED" w:rsidP="00A043E3">
      <w:pPr>
        <w:tabs>
          <w:tab w:val="left" w:pos="-720"/>
          <w:tab w:val="left" w:pos="0"/>
        </w:tabs>
        <w:rPr>
          <w:rFonts w:ascii="Arial" w:hAnsi="Arial" w:cs="Arial"/>
        </w:rPr>
      </w:pPr>
    </w:p>
    <w:p w:rsidR="002F5AED" w:rsidRPr="009D6489" w:rsidRDefault="00977126" w:rsidP="009D4BEC">
      <w:pPr>
        <w:numPr>
          <w:ilvl w:val="0"/>
          <w:numId w:val="10"/>
        </w:numPr>
        <w:tabs>
          <w:tab w:val="left" w:pos="-720"/>
          <w:tab w:val="left" w:pos="0"/>
        </w:tabs>
        <w:rPr>
          <w:rFonts w:ascii="Arial" w:hAnsi="Arial" w:cs="Arial"/>
        </w:rPr>
      </w:pPr>
      <w:r w:rsidRPr="009D6489">
        <w:rPr>
          <w:rFonts w:ascii="Arial" w:hAnsi="Arial" w:cs="Arial"/>
        </w:rPr>
        <w:t xml:space="preserve">with reference to the  PSCB Threshold Document, </w:t>
      </w:r>
      <w:r w:rsidR="002F5AED" w:rsidRPr="009D6489">
        <w:rPr>
          <w:rFonts w:ascii="Arial" w:hAnsi="Arial" w:cs="Arial"/>
        </w:rPr>
        <w:t xml:space="preserve">decide upon the appropriate level of response to specific concerns about a child e.g. discuss with parents, offer an </w:t>
      </w:r>
      <w:r w:rsidR="00F779E5" w:rsidRPr="009D6489">
        <w:rPr>
          <w:rFonts w:ascii="Arial" w:hAnsi="Arial" w:cs="Arial"/>
        </w:rPr>
        <w:t>Early Help Assessment</w:t>
      </w:r>
      <w:r w:rsidR="002F5AED" w:rsidRPr="009D6489">
        <w:rPr>
          <w:rFonts w:ascii="Arial" w:hAnsi="Arial" w:cs="Arial"/>
        </w:rPr>
        <w:t xml:space="preserve"> or refer to Children’s Social Care;</w:t>
      </w:r>
    </w:p>
    <w:p w:rsidR="002F5AED" w:rsidRPr="009D6489" w:rsidRDefault="002F5AED" w:rsidP="00D13EDC">
      <w:pPr>
        <w:pStyle w:val="ListParagraph"/>
        <w:rPr>
          <w:rFonts w:ascii="Arial" w:hAnsi="Arial" w:cs="Arial"/>
        </w:rPr>
      </w:pPr>
    </w:p>
    <w:p w:rsidR="002F5AED" w:rsidRDefault="002F5AED" w:rsidP="009D4BEC">
      <w:pPr>
        <w:numPr>
          <w:ilvl w:val="0"/>
          <w:numId w:val="10"/>
        </w:numPr>
        <w:tabs>
          <w:tab w:val="left" w:pos="-720"/>
          <w:tab w:val="left" w:pos="0"/>
        </w:tabs>
        <w:rPr>
          <w:rFonts w:ascii="Arial" w:hAnsi="Arial" w:cs="Arial"/>
        </w:rPr>
      </w:pPr>
      <w:r w:rsidRPr="00D87489">
        <w:rPr>
          <w:rFonts w:ascii="Arial" w:hAnsi="Arial" w:cs="Arial"/>
        </w:rPr>
        <w:t>liaise and work with specialist services over suspected cases of child abuse;</w:t>
      </w:r>
    </w:p>
    <w:p w:rsidR="002F5AED" w:rsidRPr="00D87489" w:rsidRDefault="002F5AED" w:rsidP="00A043E3">
      <w:pPr>
        <w:tabs>
          <w:tab w:val="left" w:pos="-720"/>
          <w:tab w:val="left" w:pos="0"/>
        </w:tabs>
        <w:rPr>
          <w:rFonts w:ascii="Arial" w:hAnsi="Arial" w:cs="Arial"/>
        </w:rPr>
      </w:pPr>
    </w:p>
    <w:p w:rsidR="002F5AED" w:rsidRDefault="002F5AED" w:rsidP="009D4BEC">
      <w:pPr>
        <w:numPr>
          <w:ilvl w:val="0"/>
          <w:numId w:val="10"/>
        </w:numPr>
        <w:tabs>
          <w:tab w:val="left" w:pos="-720"/>
          <w:tab w:val="left" w:pos="0"/>
        </w:tabs>
        <w:rPr>
          <w:rFonts w:ascii="Arial" w:hAnsi="Arial" w:cs="Arial"/>
        </w:rPr>
      </w:pPr>
      <w:r w:rsidRPr="00D87489">
        <w:rPr>
          <w:rFonts w:ascii="Arial" w:hAnsi="Arial" w:cs="Arial"/>
        </w:rPr>
        <w:t xml:space="preserve">ensure that </w:t>
      </w:r>
      <w:r w:rsidR="00057BF8">
        <w:rPr>
          <w:rFonts w:ascii="Arial" w:hAnsi="Arial" w:cs="Arial"/>
        </w:rPr>
        <w:t xml:space="preserve">accurate </w:t>
      </w:r>
      <w:r w:rsidRPr="00D87489">
        <w:rPr>
          <w:rFonts w:ascii="Arial" w:hAnsi="Arial" w:cs="Arial"/>
        </w:rPr>
        <w:t>safeguarding records relating to individual children are kept separate from the academic file in a secure place, marked ‘Strictly Confidential’ and are passed securely should the child transfer to a new provision;</w:t>
      </w:r>
    </w:p>
    <w:p w:rsidR="002F5AED" w:rsidRPr="00D87489" w:rsidRDefault="002F5AED" w:rsidP="00A043E3">
      <w:pPr>
        <w:tabs>
          <w:tab w:val="left" w:pos="-720"/>
          <w:tab w:val="left" w:pos="0"/>
        </w:tabs>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submit reports to and ensure the school’s attendance at child protection conferences, and contribute to decision making and delivery of actions planned to safeguard the child;</w:t>
      </w:r>
    </w:p>
    <w:p w:rsidR="002F5AED" w:rsidRPr="00D87489" w:rsidRDefault="002F5AED" w:rsidP="00FE71AC">
      <w:pPr>
        <w:pStyle w:val="ListParagraph"/>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ensure that the school effectively monitors children about whom there are concerns, including notifying Children’s Services when there is an unexplained absence for a child who is the subject of a child protection plan</w:t>
      </w:r>
      <w:r w:rsidR="000F0BEB">
        <w:rPr>
          <w:rFonts w:ascii="Arial" w:hAnsi="Arial" w:cs="Arial"/>
        </w:rPr>
        <w:t xml:space="preserve">, </w:t>
      </w:r>
      <w:r w:rsidR="000F0BEB" w:rsidRPr="00977126">
        <w:rPr>
          <w:rFonts w:ascii="Arial" w:hAnsi="Arial" w:cs="Arial"/>
        </w:rPr>
        <w:t>a child is missing from education, a child is being ‘privately fostered’</w:t>
      </w:r>
      <w:r w:rsidRPr="00977126">
        <w:rPr>
          <w:rFonts w:ascii="Arial" w:hAnsi="Arial" w:cs="Arial"/>
        </w:rPr>
        <w:t xml:space="preserve"> </w:t>
      </w:r>
      <w:r w:rsidRPr="00D87489">
        <w:rPr>
          <w:rFonts w:ascii="Arial" w:hAnsi="Arial" w:cs="Arial"/>
        </w:rPr>
        <w:t>or if it should have to exclude a pupil who is the subject of a Child Protection Plan  (whether fixed term or permanently);</w:t>
      </w:r>
    </w:p>
    <w:p w:rsidR="002F5AED" w:rsidRPr="00D87489" w:rsidRDefault="002F5AED" w:rsidP="002C73D8">
      <w:pPr>
        <w:pStyle w:val="ListParagraph"/>
        <w:ind w:left="0"/>
        <w:rPr>
          <w:rFonts w:ascii="Arial" w:hAnsi="Arial" w:cs="Arial"/>
        </w:rPr>
      </w:pPr>
    </w:p>
    <w:p w:rsidR="002F5AED" w:rsidRPr="00D87489" w:rsidRDefault="002F5AED" w:rsidP="009D4BEC">
      <w:pPr>
        <w:numPr>
          <w:ilvl w:val="0"/>
          <w:numId w:val="10"/>
        </w:numPr>
        <w:tabs>
          <w:tab w:val="left" w:pos="-720"/>
          <w:tab w:val="left" w:pos="0"/>
        </w:tabs>
        <w:rPr>
          <w:rFonts w:ascii="Arial" w:hAnsi="Arial" w:cs="Arial"/>
        </w:rPr>
      </w:pPr>
      <w:r w:rsidRPr="00D87489">
        <w:rPr>
          <w:rFonts w:ascii="Arial" w:hAnsi="Arial" w:cs="Arial"/>
        </w:rPr>
        <w:t>provide guidance to parents, children and staff about obtaining suitable support;</w:t>
      </w:r>
    </w:p>
    <w:p w:rsidR="002F5AED" w:rsidRPr="00D87489" w:rsidRDefault="002F5AED" w:rsidP="00A043E3">
      <w:pPr>
        <w:pStyle w:val="ListParagraph"/>
        <w:rPr>
          <w:rFonts w:ascii="Arial" w:hAnsi="Arial" w:cs="Arial"/>
        </w:rPr>
      </w:pPr>
    </w:p>
    <w:p w:rsidR="002F5AED" w:rsidRPr="00D87489" w:rsidRDefault="00A14A37" w:rsidP="009D4BEC">
      <w:pPr>
        <w:numPr>
          <w:ilvl w:val="0"/>
          <w:numId w:val="10"/>
        </w:numPr>
        <w:tabs>
          <w:tab w:val="left" w:pos="-720"/>
          <w:tab w:val="left" w:pos="0"/>
        </w:tabs>
        <w:rPr>
          <w:rFonts w:ascii="Arial" w:hAnsi="Arial" w:cs="Arial"/>
        </w:rPr>
      </w:pPr>
      <w:r>
        <w:rPr>
          <w:rFonts w:cs="Arial"/>
          <w:noProof/>
          <w:lang w:eastAsia="en-GB"/>
        </w:rPr>
        <w:drawing>
          <wp:anchor distT="0" distB="0" distL="114300" distR="114300" simplePos="0" relativeHeight="251671552" behindDoc="0" locked="0" layoutInCell="1" allowOverlap="1" wp14:anchorId="799A94EA" wp14:editId="3A4FC04E">
            <wp:simplePos x="0" y="0"/>
            <wp:positionH relativeFrom="margin">
              <wp:posOffset>5984759</wp:posOffset>
            </wp:positionH>
            <wp:positionV relativeFrom="paragraph">
              <wp:posOffset>462</wp:posOffset>
            </wp:positionV>
            <wp:extent cx="723900" cy="934085"/>
            <wp:effectExtent l="0" t="0" r="0" b="0"/>
            <wp:wrapSquare wrapText="bothSides"/>
            <wp:docPr id="9" name="Picture 9"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F5AED" w:rsidRPr="00D87489">
        <w:rPr>
          <w:rFonts w:ascii="Arial" w:hAnsi="Arial" w:cs="Arial"/>
        </w:rPr>
        <w:t>discuss</w:t>
      </w:r>
      <w:proofErr w:type="gramEnd"/>
      <w:r w:rsidR="002F5AED" w:rsidRPr="00D87489">
        <w:rPr>
          <w:rFonts w:ascii="Arial" w:hAnsi="Arial" w:cs="Arial"/>
        </w:rPr>
        <w:t xml:space="preserve"> with new parents the role of the DSL and the role of safeguarding in the school, make parents aware of the safeguarding procedures used and how to access the child protection and safeguarding policy.</w:t>
      </w:r>
    </w:p>
    <w:p w:rsidR="002F5AED" w:rsidRDefault="002F5AED" w:rsidP="00FF0A3E">
      <w:pPr>
        <w:tabs>
          <w:tab w:val="left" w:pos="-720"/>
          <w:tab w:val="left" w:pos="0"/>
        </w:tabs>
        <w:rPr>
          <w:rFonts w:ascii="Arial" w:hAnsi="Arial" w:cs="Arial"/>
        </w:rPr>
      </w:pPr>
    </w:p>
    <w:p w:rsidR="002F5AED" w:rsidRPr="00D87489" w:rsidRDefault="002F5AED" w:rsidP="00FF0A3E">
      <w:pPr>
        <w:tabs>
          <w:tab w:val="left" w:pos="-720"/>
          <w:tab w:val="left" w:pos="0"/>
        </w:tabs>
        <w:rPr>
          <w:rFonts w:ascii="Arial" w:hAnsi="Arial" w:cs="Arial"/>
        </w:rPr>
      </w:pPr>
    </w:p>
    <w:p w:rsidR="002F5AED" w:rsidRPr="00D87489" w:rsidRDefault="002F5AED" w:rsidP="009F30BC">
      <w:pPr>
        <w:numPr>
          <w:ilvl w:val="0"/>
          <w:numId w:val="2"/>
        </w:numPr>
        <w:tabs>
          <w:tab w:val="left" w:pos="-720"/>
          <w:tab w:val="left" w:pos="0"/>
        </w:tabs>
        <w:rPr>
          <w:rFonts w:ascii="Arial" w:hAnsi="Arial" w:cs="Arial"/>
          <w:b/>
        </w:rPr>
      </w:pPr>
      <w:r w:rsidRPr="00D87489">
        <w:rPr>
          <w:rFonts w:ascii="Arial" w:hAnsi="Arial" w:cs="Arial"/>
          <w:b/>
        </w:rPr>
        <w:t>THE GOVERNING BODY</w:t>
      </w:r>
    </w:p>
    <w:p w:rsidR="002F5AED" w:rsidRPr="00D87489" w:rsidRDefault="002F5AED" w:rsidP="00BD519C">
      <w:pPr>
        <w:tabs>
          <w:tab w:val="left" w:pos="-720"/>
          <w:tab w:val="left" w:pos="0"/>
        </w:tabs>
        <w:ind w:left="360"/>
        <w:rPr>
          <w:rFonts w:ascii="Arial" w:hAnsi="Arial" w:cs="Arial"/>
          <w:b/>
        </w:rPr>
      </w:pPr>
    </w:p>
    <w:p w:rsidR="002F5AED" w:rsidRPr="00D87489" w:rsidRDefault="002F5AED" w:rsidP="009F30BC">
      <w:pPr>
        <w:numPr>
          <w:ilvl w:val="1"/>
          <w:numId w:val="2"/>
        </w:numPr>
        <w:ind w:left="426"/>
        <w:rPr>
          <w:rFonts w:ascii="Arial" w:hAnsi="Arial" w:cs="Arial"/>
        </w:rPr>
      </w:pPr>
      <w:r w:rsidRPr="00D87489">
        <w:rPr>
          <w:rFonts w:ascii="Arial" w:hAnsi="Arial" w:cs="Arial"/>
        </w:rPr>
        <w:t>The</w:t>
      </w:r>
      <w:r>
        <w:rPr>
          <w:rFonts w:ascii="Arial" w:hAnsi="Arial" w:cs="Arial"/>
          <w:b/>
        </w:rPr>
        <w:t xml:space="preserve"> </w:t>
      </w:r>
      <w:r w:rsidRPr="00096CF1">
        <w:rPr>
          <w:rFonts w:ascii="Arial" w:hAnsi="Arial" w:cs="Arial"/>
        </w:rPr>
        <w:t>Governing Body</w:t>
      </w:r>
      <w:r w:rsidRPr="00D87489">
        <w:rPr>
          <w:rFonts w:ascii="Arial" w:hAnsi="Arial" w:cs="Arial"/>
        </w:rPr>
        <w:t xml:space="preserve"> fully recognises its responsibilities with regard to child protection and to safeguarding and promoting the welfare of children. </w:t>
      </w:r>
    </w:p>
    <w:p w:rsidR="002F5AED" w:rsidRPr="00D87489" w:rsidRDefault="002F5AED" w:rsidP="00BD519C">
      <w:pPr>
        <w:ind w:left="360"/>
        <w:rPr>
          <w:rFonts w:ascii="Arial" w:hAnsi="Arial" w:cs="Arial"/>
        </w:rPr>
      </w:pPr>
    </w:p>
    <w:p w:rsidR="002F5AED" w:rsidRPr="00D87489" w:rsidRDefault="002F5AED" w:rsidP="00BD519C">
      <w:pPr>
        <w:rPr>
          <w:rFonts w:ascii="Arial" w:hAnsi="Arial" w:cs="Arial"/>
        </w:rPr>
      </w:pPr>
      <w:r w:rsidRPr="00D87489">
        <w:rPr>
          <w:rFonts w:ascii="Arial" w:hAnsi="Arial" w:cs="Arial"/>
        </w:rPr>
        <w:t>The Governing Body will therefore:</w:t>
      </w:r>
      <w:r w:rsidR="00B5238C" w:rsidRPr="00B5238C">
        <w:rPr>
          <w:rFonts w:cs="Arial"/>
          <w:noProof/>
          <w:lang w:val="en-US"/>
        </w:rPr>
        <w:t xml:space="preserve"> </w:t>
      </w:r>
    </w:p>
    <w:p w:rsidR="002F5AED" w:rsidRPr="00D87489" w:rsidRDefault="002F5AED" w:rsidP="00BD519C">
      <w:pPr>
        <w:rPr>
          <w:rFonts w:ascii="Arial" w:hAnsi="Arial" w:cs="Arial"/>
        </w:rPr>
      </w:pPr>
    </w:p>
    <w:p w:rsidR="002F5AED" w:rsidRPr="00D87489" w:rsidRDefault="002F5AED" w:rsidP="009D4BEC">
      <w:pPr>
        <w:numPr>
          <w:ilvl w:val="0"/>
          <w:numId w:val="12"/>
        </w:numPr>
        <w:rPr>
          <w:rFonts w:ascii="Arial" w:hAnsi="Arial" w:cs="Arial"/>
        </w:rPr>
      </w:pPr>
      <w:r w:rsidRPr="00D87489">
        <w:rPr>
          <w:rFonts w:ascii="Arial" w:hAnsi="Arial" w:cs="Arial"/>
        </w:rPr>
        <w:t>designate a governor for child protection and safeguarding who will oversee the schools policy and practice and champion safeguarding issues;</w:t>
      </w:r>
    </w:p>
    <w:p w:rsidR="002F5AED" w:rsidRPr="00D87489" w:rsidRDefault="002F5AED" w:rsidP="00BD519C">
      <w:pPr>
        <w:ind w:left="720"/>
        <w:rPr>
          <w:rFonts w:ascii="Arial" w:hAnsi="Arial" w:cs="Arial"/>
        </w:rPr>
      </w:pPr>
    </w:p>
    <w:p w:rsidR="002F5AED" w:rsidRPr="00D87489" w:rsidRDefault="002F5AED" w:rsidP="009D4BEC">
      <w:pPr>
        <w:numPr>
          <w:ilvl w:val="0"/>
          <w:numId w:val="12"/>
        </w:numPr>
        <w:rPr>
          <w:rFonts w:ascii="Arial" w:hAnsi="Arial" w:cs="Arial"/>
        </w:rPr>
      </w:pPr>
      <w:r>
        <w:rPr>
          <w:rFonts w:ascii="Arial" w:hAnsi="Arial" w:cs="Arial"/>
        </w:rPr>
        <w:t>nominate a member of the governing b</w:t>
      </w:r>
      <w:r w:rsidRPr="00D87489">
        <w:rPr>
          <w:rFonts w:ascii="Arial" w:hAnsi="Arial" w:cs="Arial"/>
        </w:rPr>
        <w:t>ody (usually the Chair) to be responsible in the event of an allegation of abuse being made against the Headteacher;</w:t>
      </w:r>
    </w:p>
    <w:p w:rsidR="002F5AED" w:rsidRPr="00D87489" w:rsidRDefault="002F5AED" w:rsidP="00C94675">
      <w:pPr>
        <w:pStyle w:val="ListParagraph"/>
        <w:rPr>
          <w:rFonts w:ascii="Arial" w:hAnsi="Arial" w:cs="Arial"/>
        </w:rPr>
      </w:pPr>
    </w:p>
    <w:p w:rsidR="002F5AED" w:rsidRPr="00D87489" w:rsidRDefault="002F5AED" w:rsidP="009D4BEC">
      <w:pPr>
        <w:numPr>
          <w:ilvl w:val="0"/>
          <w:numId w:val="12"/>
        </w:numPr>
        <w:rPr>
          <w:rFonts w:ascii="Arial" w:hAnsi="Arial" w:cs="Arial"/>
        </w:rPr>
      </w:pPr>
      <w:r w:rsidRPr="00D87489">
        <w:rPr>
          <w:rFonts w:ascii="Arial" w:hAnsi="Arial" w:cs="Arial"/>
        </w:rPr>
        <w:t>review safeguarding policies and procedures annually and provide information to the local authority about them and about how statutory duties have been discharged;</w:t>
      </w:r>
    </w:p>
    <w:p w:rsidR="002F5AED" w:rsidRPr="00D87489" w:rsidRDefault="002F5AED" w:rsidP="00C94675">
      <w:pPr>
        <w:ind w:left="720"/>
        <w:rPr>
          <w:rFonts w:ascii="Arial" w:hAnsi="Arial" w:cs="Arial"/>
        </w:rPr>
      </w:pPr>
    </w:p>
    <w:p w:rsidR="002F5AED" w:rsidRPr="00D87489" w:rsidRDefault="002F5AED" w:rsidP="009D4BEC">
      <w:pPr>
        <w:numPr>
          <w:ilvl w:val="0"/>
          <w:numId w:val="12"/>
        </w:numPr>
        <w:rPr>
          <w:rFonts w:ascii="Arial" w:hAnsi="Arial" w:cs="Arial"/>
        </w:rPr>
      </w:pPr>
      <w:r>
        <w:rPr>
          <w:rFonts w:ascii="Arial" w:hAnsi="Arial" w:cs="Arial"/>
        </w:rPr>
        <w:t>liaise closely with the Designated Safeguarding L</w:t>
      </w:r>
      <w:r w:rsidRPr="00D87489">
        <w:rPr>
          <w:rFonts w:ascii="Arial" w:hAnsi="Arial" w:cs="Arial"/>
        </w:rPr>
        <w:t>ead to monitor procedures and practice, and ensure compliance with LSCB guidelines;</w:t>
      </w:r>
    </w:p>
    <w:p w:rsidR="002F5AED" w:rsidRPr="00D87489" w:rsidRDefault="002F5AED" w:rsidP="00BD519C">
      <w:pPr>
        <w:pStyle w:val="ListParagraph"/>
        <w:rPr>
          <w:rFonts w:ascii="Arial" w:hAnsi="Arial" w:cs="Arial"/>
        </w:rPr>
      </w:pPr>
    </w:p>
    <w:p w:rsidR="002F5AED" w:rsidRPr="00D87489" w:rsidRDefault="002F5AED" w:rsidP="009D4BEC">
      <w:pPr>
        <w:numPr>
          <w:ilvl w:val="0"/>
          <w:numId w:val="12"/>
        </w:numPr>
        <w:rPr>
          <w:rFonts w:ascii="Arial" w:hAnsi="Arial" w:cs="Arial"/>
        </w:rPr>
      </w:pPr>
      <w:r w:rsidRPr="00D87489">
        <w:rPr>
          <w:rFonts w:ascii="Arial" w:hAnsi="Arial" w:cs="Arial"/>
        </w:rPr>
        <w:t>ensure safe recruitment procedures;</w:t>
      </w:r>
    </w:p>
    <w:p w:rsidR="002F5AED" w:rsidRPr="00D87489" w:rsidRDefault="002F5AED" w:rsidP="00BD519C">
      <w:pPr>
        <w:pStyle w:val="ListParagraph"/>
        <w:rPr>
          <w:rFonts w:ascii="Arial" w:hAnsi="Arial" w:cs="Arial"/>
        </w:rPr>
      </w:pPr>
    </w:p>
    <w:p w:rsidR="002F5AED" w:rsidRPr="00D87489" w:rsidRDefault="002F5AED" w:rsidP="009D4BEC">
      <w:pPr>
        <w:numPr>
          <w:ilvl w:val="0"/>
          <w:numId w:val="12"/>
        </w:numPr>
        <w:rPr>
          <w:rFonts w:ascii="Arial" w:hAnsi="Arial" w:cs="Arial"/>
        </w:rPr>
      </w:pPr>
      <w:r w:rsidRPr="00D87489">
        <w:rPr>
          <w:rFonts w:ascii="Arial" w:hAnsi="Arial" w:cs="Arial"/>
        </w:rPr>
        <w:t>ensure safe management of allegations;</w:t>
      </w:r>
    </w:p>
    <w:p w:rsidR="002F5AED" w:rsidRPr="00D87489" w:rsidRDefault="002F5AED" w:rsidP="00BD519C">
      <w:pPr>
        <w:pStyle w:val="ListParagraph"/>
        <w:rPr>
          <w:rFonts w:ascii="Arial" w:hAnsi="Arial" w:cs="Arial"/>
        </w:rPr>
      </w:pPr>
    </w:p>
    <w:p w:rsidR="002F5AED" w:rsidRDefault="002F5AED" w:rsidP="009D4BEC">
      <w:pPr>
        <w:numPr>
          <w:ilvl w:val="0"/>
          <w:numId w:val="12"/>
        </w:numPr>
        <w:rPr>
          <w:rFonts w:ascii="Arial" w:hAnsi="Arial" w:cs="Arial"/>
        </w:rPr>
      </w:pPr>
      <w:r w:rsidRPr="00D87489">
        <w:rPr>
          <w:rFonts w:ascii="Arial" w:hAnsi="Arial" w:cs="Arial"/>
        </w:rPr>
        <w:t>ensure deficiencies or weaknesses in safeguarding arrangements are remedied without delay;</w:t>
      </w:r>
    </w:p>
    <w:p w:rsidR="009E6F99" w:rsidRDefault="009E6F99" w:rsidP="009E6F99">
      <w:pPr>
        <w:pStyle w:val="ListParagraph"/>
        <w:rPr>
          <w:rFonts w:ascii="Arial" w:hAnsi="Arial" w:cs="Arial"/>
        </w:rPr>
      </w:pPr>
    </w:p>
    <w:p w:rsidR="009E6F99" w:rsidRPr="00DD1A87" w:rsidRDefault="009E6F99" w:rsidP="009D4BEC">
      <w:pPr>
        <w:numPr>
          <w:ilvl w:val="0"/>
          <w:numId w:val="12"/>
        </w:numPr>
        <w:rPr>
          <w:rFonts w:ascii="Arial" w:hAnsi="Arial" w:cs="Arial"/>
        </w:rPr>
      </w:pPr>
      <w:r w:rsidRPr="00DD1A87">
        <w:rPr>
          <w:rFonts w:ascii="Arial" w:hAnsi="Arial" w:cs="Arial"/>
        </w:rPr>
        <w:t>ensure children are taught about safeguarding, including online;</w:t>
      </w:r>
    </w:p>
    <w:p w:rsidR="009E6F99" w:rsidRPr="00DD1A87" w:rsidRDefault="009E6F99" w:rsidP="009E6F99">
      <w:pPr>
        <w:pStyle w:val="ListParagraph"/>
        <w:rPr>
          <w:rFonts w:ascii="Arial" w:hAnsi="Arial" w:cs="Arial"/>
        </w:rPr>
      </w:pPr>
    </w:p>
    <w:p w:rsidR="009E6F99" w:rsidRPr="00DD1A87" w:rsidRDefault="009E6F99" w:rsidP="009D4BEC">
      <w:pPr>
        <w:numPr>
          <w:ilvl w:val="0"/>
          <w:numId w:val="12"/>
        </w:numPr>
        <w:rPr>
          <w:rFonts w:ascii="Arial" w:hAnsi="Arial" w:cs="Arial"/>
        </w:rPr>
      </w:pPr>
      <w:r w:rsidRPr="00DD1A87">
        <w:rPr>
          <w:rFonts w:ascii="Arial" w:hAnsi="Arial" w:cs="Arial"/>
        </w:rPr>
        <w:t xml:space="preserve">ensure that appropriate filters and monitoring systems are in place, whilst taking care  to </w:t>
      </w:r>
      <w:r w:rsidR="00F65A59" w:rsidRPr="00DD1A87">
        <w:rPr>
          <w:rFonts w:ascii="Arial" w:hAnsi="Arial" w:cs="Arial"/>
        </w:rPr>
        <w:t>avoid</w:t>
      </w:r>
      <w:r w:rsidRPr="00DD1A87">
        <w:rPr>
          <w:rFonts w:ascii="Arial" w:hAnsi="Arial" w:cs="Arial"/>
        </w:rPr>
        <w:t xml:space="preserve"> imposing unreasonable restrictions;</w:t>
      </w:r>
    </w:p>
    <w:p w:rsidR="002F5AED" w:rsidRPr="00D87489" w:rsidRDefault="002F5AED" w:rsidP="00C94675">
      <w:pPr>
        <w:pStyle w:val="ListParagraph"/>
        <w:ind w:left="0"/>
        <w:rPr>
          <w:rFonts w:ascii="Arial" w:hAnsi="Arial" w:cs="Arial"/>
        </w:rPr>
      </w:pPr>
    </w:p>
    <w:p w:rsidR="002F5AED" w:rsidRPr="00096CF1" w:rsidRDefault="002F5AED" w:rsidP="00096CF1">
      <w:pPr>
        <w:numPr>
          <w:ilvl w:val="0"/>
          <w:numId w:val="12"/>
        </w:numPr>
        <w:rPr>
          <w:rFonts w:ascii="Arial" w:hAnsi="Arial" w:cs="Arial"/>
        </w:rPr>
      </w:pPr>
      <w:r w:rsidRPr="00D87489">
        <w:rPr>
          <w:rFonts w:ascii="Arial" w:hAnsi="Arial" w:cs="Arial"/>
        </w:rPr>
        <w:t>understand that information on individual child protection cases or situations is confidential and will not be discussed.</w:t>
      </w:r>
    </w:p>
    <w:p w:rsidR="002F5AED" w:rsidRPr="00D87489" w:rsidRDefault="002F5AED" w:rsidP="00BD519C">
      <w:pPr>
        <w:pStyle w:val="ListParagraph"/>
        <w:rPr>
          <w:rFonts w:ascii="Arial" w:hAnsi="Arial" w:cs="Arial"/>
        </w:rPr>
      </w:pPr>
    </w:p>
    <w:p w:rsidR="002F5AED" w:rsidRPr="00D87489" w:rsidRDefault="002F5AED" w:rsidP="003F2046">
      <w:pPr>
        <w:pStyle w:val="BodyTextIndent3"/>
        <w:ind w:left="0" w:firstLine="0"/>
        <w:rPr>
          <w:color w:val="auto"/>
        </w:rPr>
      </w:pPr>
    </w:p>
    <w:p w:rsidR="002F5AED" w:rsidRPr="00D87489" w:rsidRDefault="002F5AED" w:rsidP="009F30BC">
      <w:pPr>
        <w:pStyle w:val="BodyTextIndent3"/>
        <w:numPr>
          <w:ilvl w:val="0"/>
          <w:numId w:val="2"/>
        </w:numPr>
        <w:rPr>
          <w:b/>
          <w:color w:val="auto"/>
        </w:rPr>
      </w:pPr>
      <w:r w:rsidRPr="00D87489">
        <w:rPr>
          <w:b/>
          <w:color w:val="auto"/>
        </w:rPr>
        <w:t>SCHOOL PROCEDURES – STAFF RESPONSIBILITIES</w:t>
      </w:r>
    </w:p>
    <w:p w:rsidR="002F5AED" w:rsidRPr="00D87489" w:rsidRDefault="002F5AED" w:rsidP="00BD519C">
      <w:pPr>
        <w:pStyle w:val="BodyTextIndent3"/>
        <w:ind w:left="0" w:firstLine="0"/>
        <w:rPr>
          <w:color w:val="auto"/>
        </w:rPr>
      </w:pPr>
    </w:p>
    <w:p w:rsidR="002F5AED" w:rsidRPr="00D87489" w:rsidRDefault="009D6489" w:rsidP="009F30BC">
      <w:pPr>
        <w:numPr>
          <w:ilvl w:val="1"/>
          <w:numId w:val="2"/>
        </w:numPr>
        <w:tabs>
          <w:tab w:val="left" w:pos="-720"/>
          <w:tab w:val="left" w:pos="0"/>
        </w:tabs>
        <w:ind w:left="426"/>
        <w:rPr>
          <w:rFonts w:ascii="Arial" w:hAnsi="Arial" w:cs="Arial"/>
        </w:rPr>
      </w:pPr>
      <w:r>
        <w:rPr>
          <w:rFonts w:ascii="Arial" w:hAnsi="Arial" w:cs="Arial"/>
          <w:iCs/>
        </w:rPr>
        <w:t xml:space="preserve">St Augustine’s CE Junior </w:t>
      </w:r>
      <w:r w:rsidR="002F5AED" w:rsidRPr="00D87489">
        <w:rPr>
          <w:rFonts w:ascii="Arial" w:hAnsi="Arial" w:cs="Arial"/>
          <w:iCs/>
        </w:rPr>
        <w:t>School</w:t>
      </w:r>
      <w:r w:rsidR="002F5AED" w:rsidRPr="00D87489">
        <w:rPr>
          <w:rFonts w:ascii="Arial" w:hAnsi="Arial" w:cs="Arial"/>
        </w:rPr>
        <w:t xml:space="preserve"> will follow the procedures set out in Interagency Procedures produced by the Local Safeguarding Children’s Board and the Local Authority Education Safeguarding Procedures.</w:t>
      </w:r>
    </w:p>
    <w:p w:rsidR="002F5AED" w:rsidRPr="00D87489" w:rsidRDefault="002F5AED" w:rsidP="0056234A">
      <w:pPr>
        <w:tabs>
          <w:tab w:val="left" w:pos="-720"/>
          <w:tab w:val="left" w:pos="0"/>
        </w:tabs>
        <w:ind w:left="1080"/>
        <w:rPr>
          <w:rFonts w:ascii="Arial" w:hAnsi="Arial" w:cs="Arial"/>
        </w:rPr>
      </w:pPr>
    </w:p>
    <w:p w:rsidR="002F5AED" w:rsidRPr="00D87489" w:rsidRDefault="002F5AED" w:rsidP="009F30BC">
      <w:pPr>
        <w:numPr>
          <w:ilvl w:val="1"/>
          <w:numId w:val="2"/>
        </w:numPr>
        <w:tabs>
          <w:tab w:val="left" w:pos="-720"/>
          <w:tab w:val="left" w:pos="0"/>
        </w:tabs>
        <w:ind w:left="426"/>
        <w:rPr>
          <w:rFonts w:ascii="Arial" w:hAnsi="Arial" w:cs="Arial"/>
        </w:rPr>
      </w:pPr>
      <w:r w:rsidRPr="00D87489">
        <w:rPr>
          <w:rFonts w:ascii="Arial" w:hAnsi="Arial" w:cs="Arial"/>
        </w:rPr>
        <w:t xml:space="preserve">Staff are kept informed about child protection responsibilities and procedures through induction, briefings and ongoing awareness training. Where there are other adults in school, rarely working unsupervised (e.g. contractors) the Headteacher will ensure they are aware of the school’s </w:t>
      </w:r>
      <w:r>
        <w:rPr>
          <w:rFonts w:ascii="Arial" w:hAnsi="Arial" w:cs="Arial"/>
        </w:rPr>
        <w:t>policy and the identity of the Designated Safeguarding L</w:t>
      </w:r>
      <w:r w:rsidRPr="00D87489">
        <w:rPr>
          <w:rFonts w:ascii="Arial" w:hAnsi="Arial" w:cs="Arial"/>
        </w:rPr>
        <w:t>ead.</w:t>
      </w:r>
    </w:p>
    <w:p w:rsidR="002F5AED" w:rsidRPr="00D87489" w:rsidRDefault="002F5AED" w:rsidP="00D62765">
      <w:pPr>
        <w:pStyle w:val="ListParagraph"/>
        <w:rPr>
          <w:rFonts w:ascii="Arial" w:hAnsi="Arial" w:cs="Arial"/>
        </w:rPr>
      </w:pPr>
    </w:p>
    <w:p w:rsidR="002F5AED" w:rsidRPr="00D87489" w:rsidRDefault="00A14A37" w:rsidP="009F30BC">
      <w:pPr>
        <w:numPr>
          <w:ilvl w:val="1"/>
          <w:numId w:val="2"/>
        </w:numPr>
        <w:tabs>
          <w:tab w:val="left" w:pos="-720"/>
          <w:tab w:val="left" w:pos="0"/>
        </w:tabs>
        <w:ind w:left="426"/>
        <w:rPr>
          <w:rFonts w:ascii="Arial" w:hAnsi="Arial" w:cs="Arial"/>
        </w:rPr>
      </w:pPr>
      <w:r w:rsidRPr="009D6489">
        <w:rPr>
          <w:rFonts w:cs="Arial"/>
          <w:noProof/>
          <w:lang w:eastAsia="en-GB"/>
        </w:rPr>
        <w:drawing>
          <wp:anchor distT="0" distB="0" distL="114300" distR="114300" simplePos="0" relativeHeight="251673600" behindDoc="0" locked="0" layoutInCell="1" allowOverlap="1" wp14:anchorId="799A94EA" wp14:editId="3A4FC04E">
            <wp:simplePos x="0" y="0"/>
            <wp:positionH relativeFrom="margin">
              <wp:posOffset>5995266</wp:posOffset>
            </wp:positionH>
            <wp:positionV relativeFrom="paragraph">
              <wp:posOffset>12469</wp:posOffset>
            </wp:positionV>
            <wp:extent cx="723900" cy="934085"/>
            <wp:effectExtent l="0" t="0" r="0" b="0"/>
            <wp:wrapSquare wrapText="bothSides"/>
            <wp:docPr id="10" name="Picture 10"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rFonts w:ascii="Arial" w:hAnsi="Arial" w:cs="Arial"/>
        </w:rPr>
        <w:t xml:space="preserve">Any member of staff, volunteer or visitor to the school who is concerned about a child or receives a disclosure of abuse, an allegation or suspects that abuse may have occurred </w:t>
      </w:r>
      <w:r w:rsidR="002F5AED" w:rsidRPr="00D87489">
        <w:rPr>
          <w:rFonts w:ascii="Arial" w:hAnsi="Arial" w:cs="Arial"/>
          <w:b/>
        </w:rPr>
        <w:t>MUST</w:t>
      </w:r>
      <w:r w:rsidR="002F5AED">
        <w:rPr>
          <w:rFonts w:ascii="Arial" w:hAnsi="Arial" w:cs="Arial"/>
        </w:rPr>
        <w:t xml:space="preserve"> report it immediately to the Designated Safeguarding L</w:t>
      </w:r>
      <w:r w:rsidR="002F5AED" w:rsidRPr="00D87489">
        <w:rPr>
          <w:rFonts w:ascii="Arial" w:hAnsi="Arial" w:cs="Arial"/>
        </w:rPr>
        <w:t xml:space="preserve">ead. In the absence </w:t>
      </w:r>
      <w:r w:rsidR="002F5AED">
        <w:rPr>
          <w:rFonts w:ascii="Arial" w:hAnsi="Arial" w:cs="Arial"/>
        </w:rPr>
        <w:t>of the DSL, the deputy designated safeguarding l</w:t>
      </w:r>
      <w:r w:rsidR="002F5AED" w:rsidRPr="00D87489">
        <w:rPr>
          <w:rFonts w:ascii="Arial" w:hAnsi="Arial" w:cs="Arial"/>
        </w:rPr>
        <w:t xml:space="preserve">ead should be </w:t>
      </w:r>
      <w:r w:rsidR="002F5AED" w:rsidRPr="00D87489">
        <w:rPr>
          <w:rFonts w:ascii="Arial" w:hAnsi="Arial" w:cs="Arial"/>
        </w:rPr>
        <w:lastRenderedPageBreak/>
        <w:t>notified or, in the absence of both, the matter should be brought to the attention of the most senior member of staff.</w:t>
      </w:r>
    </w:p>
    <w:p w:rsidR="002F5AED" w:rsidRPr="00D87489" w:rsidRDefault="002F5AED" w:rsidP="00D62765">
      <w:pPr>
        <w:pStyle w:val="ListParagraph"/>
        <w:rPr>
          <w:rFonts w:ascii="Arial" w:hAnsi="Arial" w:cs="Arial"/>
        </w:rPr>
      </w:pPr>
    </w:p>
    <w:p w:rsidR="002F5AED" w:rsidRPr="009D6489" w:rsidRDefault="002F5AED" w:rsidP="009F30BC">
      <w:pPr>
        <w:numPr>
          <w:ilvl w:val="1"/>
          <w:numId w:val="2"/>
        </w:numPr>
        <w:tabs>
          <w:tab w:val="left" w:pos="-720"/>
          <w:tab w:val="left" w:pos="0"/>
        </w:tabs>
        <w:ind w:left="426"/>
        <w:rPr>
          <w:rFonts w:ascii="Arial" w:hAnsi="Arial" w:cs="Arial"/>
          <w:i/>
        </w:rPr>
      </w:pPr>
      <w:r w:rsidRPr="009D6489">
        <w:rPr>
          <w:rFonts w:ascii="Arial" w:hAnsi="Arial" w:cs="Arial"/>
        </w:rPr>
        <w:t>Information regarding concerns will be recorded on the same day and will include a clear, precise, factual account of observations or events.</w:t>
      </w:r>
      <w:r w:rsidR="00660623" w:rsidRPr="009D6489">
        <w:rPr>
          <w:rFonts w:ascii="Arial" w:hAnsi="Arial" w:cs="Arial"/>
        </w:rPr>
        <w:t xml:space="preserve"> </w:t>
      </w:r>
    </w:p>
    <w:p w:rsidR="002F5AED" w:rsidRPr="009D6489" w:rsidRDefault="002F5AED" w:rsidP="00FB75AE">
      <w:pPr>
        <w:pStyle w:val="ListParagraph"/>
        <w:rPr>
          <w:rFonts w:ascii="Arial" w:hAnsi="Arial" w:cs="Arial"/>
        </w:rPr>
      </w:pPr>
    </w:p>
    <w:p w:rsidR="002F5AED" w:rsidRPr="009D6489" w:rsidRDefault="002F5AED" w:rsidP="009F30BC">
      <w:pPr>
        <w:numPr>
          <w:ilvl w:val="1"/>
          <w:numId w:val="2"/>
        </w:numPr>
        <w:tabs>
          <w:tab w:val="left" w:pos="-720"/>
          <w:tab w:val="left" w:pos="0"/>
        </w:tabs>
        <w:ind w:left="426"/>
        <w:rPr>
          <w:rFonts w:ascii="Arial" w:hAnsi="Arial" w:cs="Arial"/>
        </w:rPr>
      </w:pPr>
      <w:r w:rsidRPr="009D6489">
        <w:rPr>
          <w:rFonts w:ascii="Arial" w:hAnsi="Arial" w:cs="Arial"/>
        </w:rPr>
        <w:t>The Designated Safeguarding Lead will decide upon the most appropriate course of action to safeguard the child. If the decision to make a referral to Children’s Social Care is made, this will be discussed with parents, unless to do so would place the child at further risk of harm.</w:t>
      </w:r>
      <w:r w:rsidR="00F779E5" w:rsidRPr="009D6489">
        <w:rPr>
          <w:rFonts w:ascii="Arial" w:hAnsi="Arial" w:cs="Arial"/>
        </w:rPr>
        <w:t xml:space="preserve"> Should this be the case, the school will record clearly the reason for not </w:t>
      </w:r>
      <w:r w:rsidR="00A01119" w:rsidRPr="009D6489">
        <w:rPr>
          <w:rFonts w:ascii="Arial" w:hAnsi="Arial" w:cs="Arial"/>
        </w:rPr>
        <w:t>discussing</w:t>
      </w:r>
      <w:r w:rsidR="00F779E5" w:rsidRPr="009D6489">
        <w:rPr>
          <w:rFonts w:ascii="Arial" w:hAnsi="Arial" w:cs="Arial"/>
        </w:rPr>
        <w:t xml:space="preserve"> with parents and inform Children’s Social Care.</w:t>
      </w:r>
    </w:p>
    <w:p w:rsidR="001A370E" w:rsidRPr="009D6489" w:rsidRDefault="001A370E" w:rsidP="001A370E">
      <w:pPr>
        <w:pStyle w:val="ListParagraph"/>
        <w:rPr>
          <w:rFonts w:ascii="Arial" w:hAnsi="Arial" w:cs="Arial"/>
        </w:rPr>
      </w:pPr>
    </w:p>
    <w:p w:rsidR="001A370E" w:rsidRPr="009D6489" w:rsidRDefault="001A370E" w:rsidP="009F30BC">
      <w:pPr>
        <w:numPr>
          <w:ilvl w:val="1"/>
          <w:numId w:val="2"/>
        </w:numPr>
        <w:tabs>
          <w:tab w:val="left" w:pos="-720"/>
          <w:tab w:val="left" w:pos="0"/>
        </w:tabs>
        <w:ind w:left="426"/>
        <w:rPr>
          <w:rFonts w:ascii="Arial" w:hAnsi="Arial" w:cs="Arial"/>
        </w:rPr>
      </w:pPr>
      <w:r w:rsidRPr="009D6489">
        <w:rPr>
          <w:rFonts w:ascii="Arial" w:hAnsi="Arial" w:cs="Arial"/>
        </w:rPr>
        <w:t>Details and outcomes of parental discussions will be recorded on and kept within the child’s CP file.</w:t>
      </w:r>
    </w:p>
    <w:p w:rsidR="002F5AED" w:rsidRPr="00D87489" w:rsidRDefault="002F5AED" w:rsidP="00FB75AE">
      <w:pPr>
        <w:pStyle w:val="ListParagraph"/>
        <w:rPr>
          <w:rFonts w:ascii="Arial" w:hAnsi="Arial" w:cs="Arial"/>
        </w:rPr>
      </w:pPr>
    </w:p>
    <w:p w:rsidR="002F5AED" w:rsidRPr="00D87489" w:rsidRDefault="002F5AED" w:rsidP="009F30BC">
      <w:pPr>
        <w:numPr>
          <w:ilvl w:val="1"/>
          <w:numId w:val="2"/>
        </w:numPr>
        <w:tabs>
          <w:tab w:val="left" w:pos="-720"/>
          <w:tab w:val="left" w:pos="0"/>
        </w:tabs>
        <w:ind w:left="426"/>
        <w:rPr>
          <w:rFonts w:ascii="Arial" w:hAnsi="Arial" w:cs="Arial"/>
        </w:rPr>
      </w:pPr>
      <w:r w:rsidRPr="00D87489">
        <w:rPr>
          <w:rFonts w:ascii="Arial" w:hAnsi="Arial" w:cs="Arial"/>
        </w:rPr>
        <w:t>Where there is a child protection concern, allegation or disclosure a phone call will immediately be made to Children’s Social Care to alert them to the situation. The Multi Agency Referral form will then be completed and forwarded within 24 hours.</w:t>
      </w:r>
    </w:p>
    <w:p w:rsidR="002F5AED" w:rsidRPr="00D87489" w:rsidRDefault="002F5AED" w:rsidP="00697B7A">
      <w:pPr>
        <w:pStyle w:val="ListParagraph"/>
        <w:rPr>
          <w:rFonts w:ascii="Arial" w:hAnsi="Arial" w:cs="Arial"/>
        </w:rPr>
      </w:pPr>
    </w:p>
    <w:p w:rsidR="002F5AED" w:rsidRPr="00D87489" w:rsidRDefault="002F5AED" w:rsidP="009F30BC">
      <w:pPr>
        <w:numPr>
          <w:ilvl w:val="1"/>
          <w:numId w:val="2"/>
        </w:numPr>
        <w:tabs>
          <w:tab w:val="left" w:pos="-720"/>
          <w:tab w:val="left" w:pos="0"/>
        </w:tabs>
        <w:ind w:left="426"/>
        <w:rPr>
          <w:rFonts w:ascii="Arial" w:hAnsi="Arial" w:cs="Arial"/>
        </w:rPr>
      </w:pPr>
      <w:r w:rsidRPr="00D87489">
        <w:rPr>
          <w:rFonts w:ascii="Arial" w:hAnsi="Arial" w:cs="Arial"/>
        </w:rPr>
        <w:t>The school will work to develop effective links with relevant agencies to promote the safety and welfare of children and co-operate as required with their enquiries regarding child protection matters including attendance and written reports at initial case conferences, core groups and child protection review conferences.</w:t>
      </w:r>
    </w:p>
    <w:p w:rsidR="002F5AED" w:rsidRPr="00D87489" w:rsidRDefault="002F5AED" w:rsidP="002C73D8">
      <w:pPr>
        <w:pStyle w:val="ListParagraph"/>
        <w:rPr>
          <w:rFonts w:ascii="Arial" w:hAnsi="Arial" w:cs="Arial"/>
        </w:rPr>
      </w:pPr>
    </w:p>
    <w:p w:rsidR="002F5AED" w:rsidRPr="006979CB" w:rsidRDefault="002F5AED" w:rsidP="002C73D8">
      <w:pPr>
        <w:numPr>
          <w:ilvl w:val="1"/>
          <w:numId w:val="2"/>
        </w:numPr>
        <w:tabs>
          <w:tab w:val="left" w:pos="-720"/>
          <w:tab w:val="left" w:pos="0"/>
        </w:tabs>
        <w:ind w:left="426"/>
        <w:rPr>
          <w:rFonts w:ascii="Arial" w:hAnsi="Arial" w:cs="Arial"/>
          <w:b/>
        </w:rPr>
      </w:pPr>
      <w:r w:rsidRPr="006979CB">
        <w:rPr>
          <w:rFonts w:ascii="Arial" w:hAnsi="Arial" w:cs="Arial"/>
        </w:rPr>
        <w:t>Safeguarding concerns about adults in the school should be made to the Headteacher, who will make appropriate, timely referrals to the Designated Officer within the local authority (when cases involve staff), to the Disclosure and Barring Service (where a person is dismissed or left due to risk/harm to a child) and to the police (in cases where a crime may have been committed). If the Headteacher is the subject of the concern, the Chair of Governors should be informed</w:t>
      </w:r>
      <w:r w:rsidRPr="006979CB">
        <w:rPr>
          <w:rFonts w:ascii="Arial" w:hAnsi="Arial" w:cs="Arial"/>
          <w:b/>
        </w:rPr>
        <w:t>.</w:t>
      </w:r>
      <w:r w:rsidR="006C2A76" w:rsidRPr="006979CB">
        <w:rPr>
          <w:rFonts w:ascii="Arial" w:hAnsi="Arial" w:cs="Arial"/>
          <w:b/>
        </w:rPr>
        <w:t xml:space="preserve"> The school will not attempt to investigate an </w:t>
      </w:r>
      <w:r w:rsidR="00F65A59" w:rsidRPr="006979CB">
        <w:rPr>
          <w:rFonts w:ascii="Arial" w:hAnsi="Arial" w:cs="Arial"/>
          <w:b/>
        </w:rPr>
        <w:t>allegation without</w:t>
      </w:r>
      <w:r w:rsidR="006C2A76" w:rsidRPr="006979CB">
        <w:rPr>
          <w:rFonts w:ascii="Arial" w:hAnsi="Arial" w:cs="Arial"/>
          <w:b/>
        </w:rPr>
        <w:t xml:space="preserve"> prior consultation with the Designated Officer for the LA.</w:t>
      </w:r>
    </w:p>
    <w:p w:rsidR="002F5AED" w:rsidRPr="00D87489" w:rsidRDefault="002F5AED" w:rsidP="00BC162D">
      <w:pPr>
        <w:pStyle w:val="ListParagraph"/>
        <w:rPr>
          <w:rFonts w:ascii="Arial" w:hAnsi="Arial" w:cs="Arial"/>
        </w:rPr>
      </w:pPr>
    </w:p>
    <w:p w:rsidR="002F5AED" w:rsidRPr="00D87489" w:rsidRDefault="002F5AED" w:rsidP="009F30BC">
      <w:pPr>
        <w:numPr>
          <w:ilvl w:val="0"/>
          <w:numId w:val="2"/>
        </w:numPr>
        <w:tabs>
          <w:tab w:val="left" w:pos="-720"/>
          <w:tab w:val="left" w:pos="0"/>
        </w:tabs>
        <w:rPr>
          <w:rFonts w:ascii="Arial" w:hAnsi="Arial" w:cs="Arial"/>
          <w:b/>
        </w:rPr>
      </w:pPr>
      <w:r w:rsidRPr="00D87489">
        <w:rPr>
          <w:rFonts w:ascii="Arial" w:hAnsi="Arial" w:cs="Arial"/>
          <w:b/>
        </w:rPr>
        <w:t>TRAINING AND SUPPORT</w:t>
      </w:r>
    </w:p>
    <w:p w:rsidR="002F5AED" w:rsidRPr="00D87489" w:rsidRDefault="002F5AED" w:rsidP="00BC162D">
      <w:pPr>
        <w:tabs>
          <w:tab w:val="left" w:pos="-720"/>
          <w:tab w:val="left" w:pos="0"/>
        </w:tabs>
        <w:ind w:left="1080"/>
        <w:rPr>
          <w:rFonts w:ascii="Arial" w:hAnsi="Arial" w:cs="Arial"/>
        </w:rPr>
      </w:pPr>
    </w:p>
    <w:p w:rsidR="002F5AED" w:rsidRDefault="002F5AED" w:rsidP="009F30BC">
      <w:pPr>
        <w:numPr>
          <w:ilvl w:val="1"/>
          <w:numId w:val="2"/>
        </w:numPr>
        <w:tabs>
          <w:tab w:val="left" w:pos="-720"/>
          <w:tab w:val="left" w:pos="0"/>
        </w:tabs>
        <w:ind w:left="426"/>
        <w:rPr>
          <w:rFonts w:ascii="Arial" w:hAnsi="Arial" w:cs="Arial"/>
        </w:rPr>
      </w:pPr>
      <w:r>
        <w:rPr>
          <w:rFonts w:ascii="Arial" w:hAnsi="Arial" w:cs="Arial"/>
        </w:rPr>
        <w:t>T</w:t>
      </w:r>
      <w:r w:rsidRPr="00D87489">
        <w:rPr>
          <w:rFonts w:ascii="Arial" w:hAnsi="Arial" w:cs="Arial"/>
        </w:rPr>
        <w:t>he Headteacher and all other staff, including those employed temporarily, who work with children will undertake appropriate child protection awareness training to equip them to carry out their responsibilities for child protection effectively.</w:t>
      </w:r>
    </w:p>
    <w:p w:rsidR="002F5AED" w:rsidRPr="00277B2E" w:rsidRDefault="002F5AED" w:rsidP="00CE7975">
      <w:pPr>
        <w:tabs>
          <w:tab w:val="left" w:pos="-720"/>
          <w:tab w:val="left" w:pos="0"/>
        </w:tabs>
        <w:ind w:left="426"/>
        <w:rPr>
          <w:rFonts w:ascii="Arial" w:hAnsi="Arial" w:cs="Arial"/>
        </w:rPr>
      </w:pPr>
      <w:r w:rsidRPr="00277B2E">
        <w:rPr>
          <w:rFonts w:ascii="Arial" w:hAnsi="Arial" w:cs="Arial"/>
        </w:rPr>
        <w:t xml:space="preserve"> </w:t>
      </w:r>
    </w:p>
    <w:p w:rsidR="002F5AED" w:rsidRPr="00277B2E" w:rsidRDefault="002F5AED" w:rsidP="009F30BC">
      <w:pPr>
        <w:numPr>
          <w:ilvl w:val="1"/>
          <w:numId w:val="2"/>
        </w:numPr>
        <w:tabs>
          <w:tab w:val="left" w:pos="-720"/>
          <w:tab w:val="left" w:pos="0"/>
        </w:tabs>
        <w:ind w:left="426"/>
        <w:rPr>
          <w:rFonts w:ascii="Arial" w:hAnsi="Arial" w:cs="Arial"/>
        </w:rPr>
      </w:pPr>
      <w:r w:rsidRPr="00277B2E">
        <w:rPr>
          <w:rFonts w:ascii="Arial" w:hAnsi="Arial" w:cs="Arial"/>
        </w:rPr>
        <w:t xml:space="preserve">The training will </w:t>
      </w:r>
      <w:r w:rsidR="001E1E86" w:rsidRPr="00277B2E">
        <w:rPr>
          <w:rFonts w:ascii="Arial" w:hAnsi="Arial" w:cs="Arial"/>
        </w:rPr>
        <w:t>be</w:t>
      </w:r>
      <w:r w:rsidRPr="00277B2E">
        <w:rPr>
          <w:rFonts w:ascii="Arial" w:hAnsi="Arial" w:cs="Arial"/>
        </w:rPr>
        <w:t xml:space="preserve"> </w:t>
      </w:r>
      <w:r w:rsidR="00E27D00" w:rsidRPr="00277B2E">
        <w:rPr>
          <w:rFonts w:ascii="Arial" w:hAnsi="Arial" w:cs="Arial"/>
        </w:rPr>
        <w:t>facilitated through regular ‘refreshers’</w:t>
      </w:r>
      <w:r w:rsidRPr="00277B2E">
        <w:rPr>
          <w:rFonts w:ascii="Arial" w:hAnsi="Arial" w:cs="Arial"/>
        </w:rPr>
        <w:t xml:space="preserve"> </w:t>
      </w:r>
      <w:r w:rsidR="001E1E86" w:rsidRPr="00277B2E">
        <w:rPr>
          <w:rFonts w:ascii="Arial" w:hAnsi="Arial" w:cs="Arial"/>
        </w:rPr>
        <w:t xml:space="preserve">and information updates. All staff, governors and volunteers will read Part 1 of Keeping </w:t>
      </w:r>
      <w:r w:rsidR="00057BF8" w:rsidRPr="00277B2E">
        <w:rPr>
          <w:rFonts w:ascii="Arial" w:hAnsi="Arial" w:cs="Arial"/>
        </w:rPr>
        <w:t>Children Safe in Education (2016</w:t>
      </w:r>
      <w:r w:rsidR="001E1E86" w:rsidRPr="00277B2E">
        <w:rPr>
          <w:rFonts w:ascii="Arial" w:hAnsi="Arial" w:cs="Arial"/>
        </w:rPr>
        <w:t>) and any other recommended documents</w:t>
      </w:r>
      <w:r w:rsidR="00057BF8" w:rsidRPr="00277B2E">
        <w:rPr>
          <w:rFonts w:ascii="Arial" w:hAnsi="Arial" w:cs="Arial"/>
        </w:rPr>
        <w:t xml:space="preserve"> to ensure they are</w:t>
      </w:r>
      <w:r w:rsidR="006D2EA6" w:rsidRPr="00277B2E">
        <w:rPr>
          <w:rFonts w:ascii="Arial" w:hAnsi="Arial" w:cs="Arial"/>
        </w:rPr>
        <w:t xml:space="preserve"> familiar with the signs and </w:t>
      </w:r>
      <w:r w:rsidR="0082068F" w:rsidRPr="00277B2E">
        <w:rPr>
          <w:rFonts w:ascii="Arial" w:hAnsi="Arial" w:cs="Arial"/>
        </w:rPr>
        <w:t>symptoms</w:t>
      </w:r>
      <w:r w:rsidR="006D2EA6" w:rsidRPr="00277B2E">
        <w:rPr>
          <w:rFonts w:ascii="Arial" w:hAnsi="Arial" w:cs="Arial"/>
        </w:rPr>
        <w:t xml:space="preserve"> of abuse</w:t>
      </w:r>
      <w:r w:rsidR="001E1E86" w:rsidRPr="00277B2E">
        <w:rPr>
          <w:rFonts w:ascii="Arial" w:hAnsi="Arial" w:cs="Arial"/>
        </w:rPr>
        <w:t>. A record will be kept to demonstrate compliance.</w:t>
      </w:r>
    </w:p>
    <w:p w:rsidR="002F5AED" w:rsidRPr="00D87489" w:rsidRDefault="002F5AED" w:rsidP="00BC162D">
      <w:pPr>
        <w:tabs>
          <w:tab w:val="left" w:pos="-720"/>
          <w:tab w:val="left" w:pos="0"/>
        </w:tabs>
        <w:ind w:left="1080"/>
        <w:rPr>
          <w:rFonts w:ascii="Arial" w:hAnsi="Arial" w:cs="Arial"/>
        </w:rPr>
      </w:pPr>
    </w:p>
    <w:p w:rsidR="002F5AED" w:rsidRPr="00D87489" w:rsidRDefault="002F5AED" w:rsidP="009F30BC">
      <w:pPr>
        <w:numPr>
          <w:ilvl w:val="1"/>
          <w:numId w:val="2"/>
        </w:numPr>
        <w:tabs>
          <w:tab w:val="left" w:pos="-720"/>
          <w:tab w:val="left" w:pos="0"/>
        </w:tabs>
        <w:ind w:left="426"/>
        <w:rPr>
          <w:rFonts w:ascii="Arial" w:hAnsi="Arial" w:cs="Arial"/>
        </w:rPr>
      </w:pPr>
      <w:r>
        <w:rPr>
          <w:rFonts w:ascii="Arial" w:hAnsi="Arial" w:cs="Arial"/>
        </w:rPr>
        <w:t>The Designated Safeguarding Lead and any nominated d</w:t>
      </w:r>
      <w:r w:rsidRPr="00D87489">
        <w:rPr>
          <w:rFonts w:ascii="Arial" w:hAnsi="Arial" w:cs="Arial"/>
        </w:rPr>
        <w:t>eputies will complete the local authority Designated Person training and this will be refreshed every two years.</w:t>
      </w:r>
    </w:p>
    <w:p w:rsidR="002F5AED" w:rsidRPr="00D87489" w:rsidRDefault="002F5AED" w:rsidP="00BC162D">
      <w:pPr>
        <w:tabs>
          <w:tab w:val="left" w:pos="-720"/>
          <w:tab w:val="left" w:pos="0"/>
        </w:tabs>
        <w:ind w:left="1080"/>
        <w:rPr>
          <w:rFonts w:ascii="Arial" w:hAnsi="Arial" w:cs="Arial"/>
        </w:rPr>
      </w:pPr>
    </w:p>
    <w:p w:rsidR="002F5AED" w:rsidRPr="00D87489" w:rsidRDefault="002F5AED" w:rsidP="009F30BC">
      <w:pPr>
        <w:numPr>
          <w:ilvl w:val="1"/>
          <w:numId w:val="2"/>
        </w:numPr>
        <w:tabs>
          <w:tab w:val="left" w:pos="-720"/>
          <w:tab w:val="left" w:pos="0"/>
        </w:tabs>
        <w:ind w:left="426"/>
        <w:rPr>
          <w:rFonts w:ascii="Arial" w:hAnsi="Arial" w:cs="Arial"/>
        </w:rPr>
      </w:pPr>
      <w:r w:rsidRPr="00D87489">
        <w:rPr>
          <w:rFonts w:ascii="Arial" w:hAnsi="Arial" w:cs="Arial"/>
        </w:rPr>
        <w:t>All staff training will be recorded on staff trainin</w:t>
      </w:r>
      <w:r>
        <w:rPr>
          <w:rFonts w:ascii="Arial" w:hAnsi="Arial" w:cs="Arial"/>
        </w:rPr>
        <w:t>g records and monitored by the Designated Safeguarding Lead. The safeguarding g</w:t>
      </w:r>
      <w:r w:rsidRPr="00D87489">
        <w:rPr>
          <w:rFonts w:ascii="Arial" w:hAnsi="Arial" w:cs="Arial"/>
        </w:rPr>
        <w:t>overnor will have oversight of training records to ensure that this is taking place in a timely manner.</w:t>
      </w:r>
    </w:p>
    <w:p w:rsidR="002F5AED" w:rsidRPr="00D87489" w:rsidRDefault="00A14A37" w:rsidP="00BC162D">
      <w:pPr>
        <w:tabs>
          <w:tab w:val="left" w:pos="-720"/>
          <w:tab w:val="left" w:pos="0"/>
        </w:tabs>
        <w:ind w:left="1080"/>
        <w:rPr>
          <w:rFonts w:ascii="Arial" w:hAnsi="Arial" w:cs="Arial"/>
        </w:rPr>
      </w:pPr>
      <w:r>
        <w:rPr>
          <w:rFonts w:cs="Arial"/>
          <w:noProof/>
          <w:lang w:eastAsia="en-GB"/>
        </w:rPr>
        <w:drawing>
          <wp:anchor distT="0" distB="0" distL="114300" distR="114300" simplePos="0" relativeHeight="251675648" behindDoc="0" locked="0" layoutInCell="1" allowOverlap="1" wp14:anchorId="799A94EA" wp14:editId="3A4FC04E">
            <wp:simplePos x="0" y="0"/>
            <wp:positionH relativeFrom="margin">
              <wp:posOffset>5984355</wp:posOffset>
            </wp:positionH>
            <wp:positionV relativeFrom="paragraph">
              <wp:posOffset>289</wp:posOffset>
            </wp:positionV>
            <wp:extent cx="723900" cy="934085"/>
            <wp:effectExtent l="0" t="0" r="0" b="0"/>
            <wp:wrapSquare wrapText="bothSides"/>
            <wp:docPr id="11" name="Picture 11"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AED" w:rsidRDefault="002F5AED" w:rsidP="009F30BC">
      <w:pPr>
        <w:numPr>
          <w:ilvl w:val="1"/>
          <w:numId w:val="2"/>
        </w:numPr>
        <w:tabs>
          <w:tab w:val="left" w:pos="-720"/>
          <w:tab w:val="left" w:pos="0"/>
        </w:tabs>
        <w:ind w:left="426"/>
        <w:rPr>
          <w:rFonts w:ascii="Arial" w:hAnsi="Arial" w:cs="Arial"/>
        </w:rPr>
      </w:pPr>
      <w:r w:rsidRPr="00D87489">
        <w:rPr>
          <w:rFonts w:ascii="Arial" w:hAnsi="Arial" w:cs="Arial"/>
        </w:rPr>
        <w:t>Where there are concerns and queries about child protection, support will be available</w:t>
      </w:r>
      <w:r>
        <w:rPr>
          <w:rFonts w:ascii="Arial" w:hAnsi="Arial" w:cs="Arial"/>
        </w:rPr>
        <w:t xml:space="preserve"> for all school staff from the Designated Safeguarding Lead and their </w:t>
      </w:r>
      <w:r>
        <w:rPr>
          <w:rFonts w:ascii="Arial" w:hAnsi="Arial" w:cs="Arial"/>
        </w:rPr>
        <w:lastRenderedPageBreak/>
        <w:t>d</w:t>
      </w:r>
      <w:r w:rsidRPr="00D87489">
        <w:rPr>
          <w:rFonts w:ascii="Arial" w:hAnsi="Arial" w:cs="Arial"/>
        </w:rPr>
        <w:t>eputies. The DSL will seek support from the Headteacher and/or appropriate local authority staff where required.</w:t>
      </w:r>
    </w:p>
    <w:p w:rsidR="009D6489" w:rsidRDefault="009D6489" w:rsidP="009D6489">
      <w:pPr>
        <w:pStyle w:val="ListParagraph"/>
        <w:rPr>
          <w:rFonts w:ascii="Arial" w:hAnsi="Arial" w:cs="Arial"/>
        </w:rPr>
      </w:pPr>
    </w:p>
    <w:p w:rsidR="009D6489" w:rsidRPr="00D87489" w:rsidRDefault="009D6489" w:rsidP="009D6489">
      <w:pPr>
        <w:tabs>
          <w:tab w:val="left" w:pos="-720"/>
          <w:tab w:val="left" w:pos="0"/>
        </w:tabs>
        <w:ind w:left="426"/>
        <w:rPr>
          <w:rFonts w:ascii="Arial" w:hAnsi="Arial" w:cs="Arial"/>
        </w:rPr>
      </w:pPr>
    </w:p>
    <w:p w:rsidR="002F5AED" w:rsidRPr="00D87489" w:rsidRDefault="002F5AED" w:rsidP="00FB75AE">
      <w:pPr>
        <w:tabs>
          <w:tab w:val="left" w:pos="-720"/>
          <w:tab w:val="left" w:pos="0"/>
        </w:tabs>
        <w:rPr>
          <w:rFonts w:ascii="Arial" w:hAnsi="Arial" w:cs="Arial"/>
        </w:rPr>
      </w:pPr>
    </w:p>
    <w:p w:rsidR="002F5AED" w:rsidRPr="00D87489" w:rsidRDefault="002F5AED" w:rsidP="009F30BC">
      <w:pPr>
        <w:pStyle w:val="ListParagraph"/>
        <w:numPr>
          <w:ilvl w:val="0"/>
          <w:numId w:val="2"/>
        </w:numPr>
        <w:rPr>
          <w:rFonts w:ascii="Arial" w:hAnsi="Arial" w:cs="Arial"/>
          <w:b/>
          <w:iCs/>
        </w:rPr>
      </w:pPr>
      <w:r w:rsidRPr="00D87489">
        <w:rPr>
          <w:rFonts w:ascii="Arial" w:hAnsi="Arial" w:cs="Arial"/>
          <w:b/>
          <w:iCs/>
        </w:rPr>
        <w:t>RECORD KEEPING</w:t>
      </w:r>
    </w:p>
    <w:p w:rsidR="002F5AED" w:rsidRPr="00D87489" w:rsidRDefault="002F5AED" w:rsidP="008438A6">
      <w:pPr>
        <w:pStyle w:val="ListParagraph"/>
        <w:ind w:left="1080"/>
        <w:rPr>
          <w:rFonts w:ascii="Arial" w:hAnsi="Arial" w:cs="Arial"/>
          <w:b/>
          <w:iCs/>
        </w:rPr>
      </w:pPr>
    </w:p>
    <w:p w:rsidR="002F5AED" w:rsidRPr="003F2046" w:rsidRDefault="002F5AED" w:rsidP="003F2046">
      <w:pPr>
        <w:pStyle w:val="ListParagraph"/>
        <w:numPr>
          <w:ilvl w:val="1"/>
          <w:numId w:val="2"/>
        </w:numPr>
        <w:ind w:left="426"/>
        <w:rPr>
          <w:rFonts w:ascii="Arial" w:hAnsi="Arial" w:cs="Arial"/>
          <w:iCs/>
        </w:rPr>
      </w:pPr>
      <w:r w:rsidRPr="00D87489">
        <w:rPr>
          <w:rFonts w:ascii="Arial" w:hAnsi="Arial" w:cs="Arial"/>
          <w:iCs/>
        </w:rPr>
        <w:t>Well-kept records are essential to good child protection practice. Our school is clear about the need to record any concern held about a child or children within our school, the status of such records and when these records should be passed to other agencies.</w:t>
      </w:r>
    </w:p>
    <w:p w:rsidR="002F5AED" w:rsidRPr="00D87489" w:rsidRDefault="002F5AED" w:rsidP="00AE2C54">
      <w:pPr>
        <w:pStyle w:val="ListParagraph"/>
        <w:ind w:left="567"/>
        <w:rPr>
          <w:rFonts w:ascii="Arial" w:hAnsi="Arial" w:cs="Arial"/>
          <w:iCs/>
        </w:rPr>
      </w:pPr>
    </w:p>
    <w:p w:rsidR="002F5AED" w:rsidRPr="00D87489" w:rsidRDefault="002F5AED" w:rsidP="009F30BC">
      <w:pPr>
        <w:pStyle w:val="ListParagraph"/>
        <w:numPr>
          <w:ilvl w:val="1"/>
          <w:numId w:val="2"/>
        </w:numPr>
        <w:ind w:left="426"/>
        <w:rPr>
          <w:rFonts w:ascii="Arial" w:hAnsi="Arial" w:cs="Arial"/>
          <w:iCs/>
        </w:rPr>
      </w:pPr>
      <w:r w:rsidRPr="00D87489">
        <w:rPr>
          <w:rFonts w:ascii="Arial" w:hAnsi="Arial" w:cs="Arial"/>
          <w:iCs/>
        </w:rPr>
        <w:t>Any member of staff, or volunteer receiving a disclosure of abuse or noticing signs of abuse must make an accurate record as soon as possible, noting what was said or seen, putting the event into context, and giving the date, time and location. All records will be dated and signed and will include the action taken.</w:t>
      </w:r>
    </w:p>
    <w:p w:rsidR="002F5AED" w:rsidRPr="00D87489" w:rsidRDefault="002F5AED" w:rsidP="00AE2C54">
      <w:pPr>
        <w:pStyle w:val="ListParagraph"/>
        <w:ind w:left="1125"/>
        <w:rPr>
          <w:rFonts w:ascii="Arial" w:hAnsi="Arial" w:cs="Arial"/>
          <w:iCs/>
        </w:rPr>
      </w:pPr>
    </w:p>
    <w:p w:rsidR="002F5AED" w:rsidRPr="00D87489" w:rsidRDefault="002F5AED" w:rsidP="009F30BC">
      <w:pPr>
        <w:pStyle w:val="ListParagraph"/>
        <w:numPr>
          <w:ilvl w:val="1"/>
          <w:numId w:val="2"/>
        </w:numPr>
        <w:ind w:left="426"/>
        <w:rPr>
          <w:rFonts w:ascii="Arial" w:hAnsi="Arial" w:cs="Arial"/>
          <w:iCs/>
        </w:rPr>
      </w:pPr>
      <w:r w:rsidRPr="00D87489">
        <w:rPr>
          <w:rFonts w:ascii="Arial" w:hAnsi="Arial" w:cs="Arial"/>
          <w:iCs/>
        </w:rPr>
        <w:t>All records should</w:t>
      </w:r>
      <w:r>
        <w:rPr>
          <w:rFonts w:ascii="Arial" w:hAnsi="Arial" w:cs="Arial"/>
          <w:iCs/>
        </w:rPr>
        <w:t xml:space="preserve"> to be given to the Designated Safeguarding L</w:t>
      </w:r>
      <w:r w:rsidRPr="00D87489">
        <w:rPr>
          <w:rFonts w:ascii="Arial" w:hAnsi="Arial" w:cs="Arial"/>
          <w:iCs/>
        </w:rPr>
        <w:t>ead promptly. No copies should be retained by the member of staff or volunteer.</w:t>
      </w:r>
    </w:p>
    <w:p w:rsidR="002F5AED" w:rsidRPr="00D87489" w:rsidRDefault="002F5AED" w:rsidP="00BE7957">
      <w:pPr>
        <w:pStyle w:val="ListParagraph"/>
        <w:rPr>
          <w:rFonts w:ascii="Arial" w:hAnsi="Arial" w:cs="Arial"/>
          <w:iCs/>
        </w:rPr>
      </w:pPr>
    </w:p>
    <w:p w:rsidR="002F5AED" w:rsidRPr="00D87489" w:rsidRDefault="002F5AED" w:rsidP="009F30BC">
      <w:pPr>
        <w:pStyle w:val="ListParagraph"/>
        <w:numPr>
          <w:ilvl w:val="1"/>
          <w:numId w:val="2"/>
        </w:numPr>
        <w:ind w:left="426"/>
        <w:rPr>
          <w:rFonts w:ascii="Arial" w:hAnsi="Arial" w:cs="Arial"/>
          <w:iCs/>
        </w:rPr>
      </w:pPr>
      <w:r w:rsidRPr="00D87489">
        <w:rPr>
          <w:rFonts w:ascii="Arial" w:hAnsi="Arial" w:cs="Arial"/>
          <w:iCs/>
        </w:rPr>
        <w:t>Making a record should never del</w:t>
      </w:r>
      <w:r>
        <w:rPr>
          <w:rFonts w:ascii="Arial" w:hAnsi="Arial" w:cs="Arial"/>
          <w:iCs/>
        </w:rPr>
        <w:t>ay referrals being made to the Designated Safeguarding L</w:t>
      </w:r>
      <w:r w:rsidRPr="00D87489">
        <w:rPr>
          <w:rFonts w:ascii="Arial" w:hAnsi="Arial" w:cs="Arial"/>
          <w:iCs/>
        </w:rPr>
        <w:t>ead or appropriate authority.</w:t>
      </w:r>
    </w:p>
    <w:p w:rsidR="002F5AED" w:rsidRPr="00D87489" w:rsidRDefault="002F5AED" w:rsidP="00AE2C54">
      <w:pPr>
        <w:pStyle w:val="ListParagraph"/>
        <w:ind w:left="1125"/>
        <w:rPr>
          <w:rFonts w:ascii="Arial" w:hAnsi="Arial" w:cs="Arial"/>
          <w:iCs/>
        </w:rPr>
      </w:pPr>
    </w:p>
    <w:p w:rsidR="00057BF8" w:rsidRDefault="002F5AED" w:rsidP="00057BF8">
      <w:pPr>
        <w:pStyle w:val="ListParagraph"/>
        <w:numPr>
          <w:ilvl w:val="1"/>
          <w:numId w:val="2"/>
        </w:numPr>
        <w:ind w:left="426"/>
        <w:rPr>
          <w:rFonts w:ascii="Arial" w:hAnsi="Arial" w:cs="Arial"/>
          <w:iCs/>
        </w:rPr>
      </w:pPr>
      <w:r w:rsidRPr="00D87489">
        <w:rPr>
          <w:rFonts w:ascii="Arial" w:hAnsi="Arial" w:cs="Arial"/>
          <w:b/>
          <w:iCs/>
        </w:rPr>
        <w:t xml:space="preserve">All </w:t>
      </w:r>
      <w:r w:rsidRPr="00D87489">
        <w:rPr>
          <w:rFonts w:ascii="Arial" w:hAnsi="Arial" w:cs="Arial"/>
          <w:iCs/>
        </w:rPr>
        <w:t>notes will be kept in a confidential file and stored securely, including those of any pupil who is being monitored for child protection reasons, even when there is no need to refer the matter to Children’s Social Care immediately.</w:t>
      </w:r>
    </w:p>
    <w:p w:rsidR="00057BF8" w:rsidRPr="00057BF8" w:rsidRDefault="00057BF8" w:rsidP="00057BF8">
      <w:pPr>
        <w:pStyle w:val="ListParagraph"/>
        <w:rPr>
          <w:rFonts w:ascii="Arial" w:hAnsi="Arial" w:cs="Arial"/>
          <w:color w:val="00B0F0"/>
        </w:rPr>
      </w:pPr>
    </w:p>
    <w:p w:rsidR="002F5AED" w:rsidRPr="00277B2E" w:rsidRDefault="00057BF8" w:rsidP="00057BF8">
      <w:pPr>
        <w:pStyle w:val="ListParagraph"/>
        <w:numPr>
          <w:ilvl w:val="1"/>
          <w:numId w:val="2"/>
        </w:numPr>
        <w:ind w:left="426"/>
        <w:rPr>
          <w:rFonts w:ascii="Arial" w:hAnsi="Arial" w:cs="Arial"/>
        </w:rPr>
      </w:pPr>
      <w:r w:rsidRPr="00277B2E">
        <w:rPr>
          <w:rFonts w:ascii="Arial" w:hAnsi="Arial" w:cs="Arial"/>
        </w:rPr>
        <w:t xml:space="preserve"> All verbal conversations will be </w:t>
      </w:r>
      <w:r w:rsidR="0082068F" w:rsidRPr="00277B2E">
        <w:rPr>
          <w:rFonts w:ascii="Arial" w:hAnsi="Arial" w:cs="Arial"/>
        </w:rPr>
        <w:t>promptly</w:t>
      </w:r>
      <w:r w:rsidRPr="00277B2E">
        <w:rPr>
          <w:rFonts w:ascii="Arial" w:hAnsi="Arial" w:cs="Arial"/>
        </w:rPr>
        <w:t xml:space="preserve"> recorded.</w:t>
      </w:r>
    </w:p>
    <w:p w:rsidR="00057BF8" w:rsidRPr="00057BF8" w:rsidRDefault="00057BF8" w:rsidP="00057BF8">
      <w:pPr>
        <w:pStyle w:val="ListParagraph"/>
        <w:rPr>
          <w:rFonts w:ascii="Arial" w:hAnsi="Arial" w:cs="Arial"/>
        </w:rPr>
      </w:pPr>
    </w:p>
    <w:p w:rsidR="00057BF8" w:rsidRPr="00D87489" w:rsidRDefault="00057BF8" w:rsidP="00057BF8">
      <w:pPr>
        <w:pStyle w:val="ListParagraph"/>
        <w:ind w:left="426"/>
        <w:rPr>
          <w:rFonts w:ascii="Arial" w:hAnsi="Arial" w:cs="Arial"/>
        </w:rPr>
      </w:pPr>
    </w:p>
    <w:p w:rsidR="002F5AED" w:rsidRPr="00D87489" w:rsidRDefault="002F5AED" w:rsidP="009F30BC">
      <w:pPr>
        <w:pStyle w:val="Heading1"/>
        <w:numPr>
          <w:ilvl w:val="0"/>
          <w:numId w:val="2"/>
        </w:numPr>
        <w:rPr>
          <w:color w:val="auto"/>
        </w:rPr>
      </w:pPr>
      <w:r w:rsidRPr="00D87489">
        <w:rPr>
          <w:color w:val="auto"/>
        </w:rPr>
        <w:t>CONFIDENTIALITY AND INFORMATION SHARING</w:t>
      </w:r>
    </w:p>
    <w:p w:rsidR="002F5AED" w:rsidRPr="00D87489" w:rsidRDefault="002F5AED">
      <w:pPr>
        <w:rPr>
          <w:rFonts w:ascii="Arial" w:hAnsi="Arial" w:cs="Arial"/>
        </w:rPr>
      </w:pPr>
    </w:p>
    <w:p w:rsidR="002F5AED" w:rsidRPr="00AC3708" w:rsidRDefault="002F5AED" w:rsidP="009F30BC">
      <w:pPr>
        <w:pStyle w:val="BodyText"/>
        <w:numPr>
          <w:ilvl w:val="1"/>
          <w:numId w:val="2"/>
        </w:numPr>
        <w:ind w:left="426"/>
        <w:rPr>
          <w:b/>
          <w:bCs/>
          <w:color w:val="auto"/>
        </w:rPr>
      </w:pPr>
      <w:r w:rsidRPr="00D87489">
        <w:rPr>
          <w:color w:val="auto"/>
        </w:rPr>
        <w:t>Staff and volunteers will ensure confidentiality protocols are adhered to and information is shared appropriately. If in any doubts about confidentiality, they should seek advice from a senior manager or outside agency as required.</w:t>
      </w:r>
    </w:p>
    <w:p w:rsidR="002F5AED" w:rsidRPr="00AC3708" w:rsidRDefault="002F5AED" w:rsidP="00AC3708">
      <w:pPr>
        <w:pStyle w:val="BodyText"/>
        <w:ind w:left="426"/>
        <w:rPr>
          <w:b/>
          <w:bCs/>
          <w:color w:val="auto"/>
        </w:rPr>
      </w:pPr>
    </w:p>
    <w:p w:rsidR="002F5AED" w:rsidRPr="000B44B3" w:rsidRDefault="002F5AED" w:rsidP="009F30BC">
      <w:pPr>
        <w:pStyle w:val="BodyText"/>
        <w:numPr>
          <w:ilvl w:val="1"/>
          <w:numId w:val="2"/>
        </w:numPr>
        <w:ind w:left="426"/>
        <w:rPr>
          <w:bCs/>
          <w:color w:val="auto"/>
        </w:rPr>
      </w:pPr>
      <w:r w:rsidRPr="000B44B3">
        <w:rPr>
          <w:bCs/>
          <w:color w:val="auto"/>
        </w:rPr>
        <w:t>Whilst consent to share information will generally be sought, sharing without consent will take place should the safety of a child be at risk. Any decision not to share will be recorded.</w:t>
      </w:r>
    </w:p>
    <w:p w:rsidR="002F5AED" w:rsidRPr="00D87489" w:rsidRDefault="002F5AED">
      <w:pPr>
        <w:tabs>
          <w:tab w:val="left" w:pos="-720"/>
        </w:tabs>
        <w:rPr>
          <w:rFonts w:ascii="Arial" w:hAnsi="Arial" w:cs="Arial"/>
          <w:b/>
          <w:bCs/>
        </w:rPr>
      </w:pPr>
    </w:p>
    <w:p w:rsidR="002F5AED" w:rsidRPr="009D6489" w:rsidRDefault="002F5AED" w:rsidP="009F30BC">
      <w:pPr>
        <w:numPr>
          <w:ilvl w:val="1"/>
          <w:numId w:val="2"/>
        </w:numPr>
        <w:ind w:left="426"/>
        <w:rPr>
          <w:rFonts w:ascii="Arial" w:hAnsi="Arial" w:cs="Arial"/>
        </w:rPr>
      </w:pPr>
      <w:r w:rsidRPr="00D87489">
        <w:rPr>
          <w:rFonts w:ascii="Arial" w:hAnsi="Arial" w:cs="Arial"/>
        </w:rPr>
        <w:t xml:space="preserve">The Head </w:t>
      </w:r>
      <w:r>
        <w:rPr>
          <w:rFonts w:ascii="Arial" w:hAnsi="Arial" w:cs="Arial"/>
        </w:rPr>
        <w:t>teacher or D</w:t>
      </w:r>
      <w:r w:rsidRPr="00D87489">
        <w:rPr>
          <w:rFonts w:ascii="Arial" w:hAnsi="Arial" w:cs="Arial"/>
        </w:rPr>
        <w:t xml:space="preserve">esignated </w:t>
      </w:r>
      <w:r>
        <w:rPr>
          <w:rFonts w:ascii="Arial" w:hAnsi="Arial" w:cs="Arial"/>
        </w:rPr>
        <w:t>Safeguarding L</w:t>
      </w:r>
      <w:r w:rsidRPr="00D87489">
        <w:rPr>
          <w:rFonts w:ascii="Arial" w:hAnsi="Arial" w:cs="Arial"/>
        </w:rPr>
        <w:t>ead will disclose any information about a pupil to other members of staff on a need to know basis only</w:t>
      </w:r>
      <w:r w:rsidRPr="009D6489">
        <w:rPr>
          <w:rFonts w:ascii="Arial" w:hAnsi="Arial" w:cs="Arial"/>
        </w:rPr>
        <w:t>.</w:t>
      </w:r>
      <w:r w:rsidR="00277B2E" w:rsidRPr="009D6489">
        <w:rPr>
          <w:rFonts w:ascii="Arial" w:hAnsi="Arial" w:cs="Arial"/>
        </w:rPr>
        <w:t xml:space="preserve"> Parental consent may be required.</w:t>
      </w:r>
    </w:p>
    <w:p w:rsidR="002F5AED" w:rsidRPr="00D87489" w:rsidRDefault="002F5AED">
      <w:pPr>
        <w:ind w:left="720"/>
        <w:rPr>
          <w:rFonts w:ascii="Arial" w:hAnsi="Arial" w:cs="Arial"/>
        </w:rPr>
      </w:pPr>
    </w:p>
    <w:p w:rsidR="002F5AED" w:rsidRPr="00D87489" w:rsidRDefault="002F5AED" w:rsidP="009F30BC">
      <w:pPr>
        <w:numPr>
          <w:ilvl w:val="1"/>
          <w:numId w:val="2"/>
        </w:numPr>
        <w:ind w:left="426"/>
        <w:rPr>
          <w:rFonts w:ascii="Arial" w:hAnsi="Arial" w:cs="Arial"/>
        </w:rPr>
      </w:pPr>
      <w:r w:rsidRPr="00D87489">
        <w:rPr>
          <w:rFonts w:ascii="Arial" w:hAnsi="Arial" w:cs="Arial"/>
        </w:rPr>
        <w:t>All staff must be aware that they have a professional responsibility to share information with other agencies in order to safeguard children.</w:t>
      </w:r>
    </w:p>
    <w:p w:rsidR="002F5AED" w:rsidRPr="00D87489" w:rsidRDefault="002F5AED">
      <w:pPr>
        <w:ind w:left="720"/>
        <w:rPr>
          <w:rFonts w:ascii="Arial" w:hAnsi="Arial" w:cs="Arial"/>
        </w:rPr>
      </w:pPr>
    </w:p>
    <w:p w:rsidR="002F5AED" w:rsidRDefault="002F5AED" w:rsidP="009F30BC">
      <w:pPr>
        <w:numPr>
          <w:ilvl w:val="1"/>
          <w:numId w:val="2"/>
        </w:numPr>
        <w:ind w:left="426"/>
        <w:rPr>
          <w:rFonts w:ascii="Arial" w:hAnsi="Arial" w:cs="Arial"/>
        </w:rPr>
      </w:pPr>
      <w:r w:rsidRPr="00D87489">
        <w:rPr>
          <w:rFonts w:ascii="Arial" w:hAnsi="Arial" w:cs="Arial"/>
        </w:rPr>
        <w:t>All staff must be aware that they cannot promise a child to keep secrets.</w:t>
      </w:r>
    </w:p>
    <w:p w:rsidR="009D6489" w:rsidRDefault="009D6489" w:rsidP="009D6489">
      <w:pPr>
        <w:pStyle w:val="ListParagraph"/>
        <w:rPr>
          <w:rFonts w:ascii="Arial" w:hAnsi="Arial" w:cs="Arial"/>
        </w:rPr>
      </w:pPr>
    </w:p>
    <w:p w:rsidR="009D6489" w:rsidRDefault="009D6489" w:rsidP="009D6489">
      <w:pPr>
        <w:rPr>
          <w:rFonts w:ascii="Arial" w:hAnsi="Arial" w:cs="Arial"/>
        </w:rPr>
      </w:pPr>
    </w:p>
    <w:p w:rsidR="009D6489" w:rsidRDefault="009D6489" w:rsidP="009D6489">
      <w:pPr>
        <w:rPr>
          <w:rFonts w:ascii="Arial" w:hAnsi="Arial" w:cs="Arial"/>
        </w:rPr>
      </w:pPr>
    </w:p>
    <w:p w:rsidR="009D6489" w:rsidRDefault="009D6489" w:rsidP="009D6489">
      <w:pPr>
        <w:rPr>
          <w:rFonts w:ascii="Arial" w:hAnsi="Arial" w:cs="Arial"/>
        </w:rPr>
      </w:pPr>
    </w:p>
    <w:p w:rsidR="002F5AED" w:rsidRPr="00D87489" w:rsidRDefault="00A14A37" w:rsidP="003F2046">
      <w:pPr>
        <w:rPr>
          <w:rFonts w:ascii="Arial" w:hAnsi="Arial" w:cs="Arial"/>
        </w:rPr>
      </w:pPr>
      <w:r>
        <w:rPr>
          <w:rFonts w:cs="Arial"/>
          <w:noProof/>
          <w:lang w:eastAsia="en-GB"/>
        </w:rPr>
        <w:drawing>
          <wp:anchor distT="0" distB="0" distL="114300" distR="114300" simplePos="0" relativeHeight="251677696" behindDoc="0" locked="0" layoutInCell="1" allowOverlap="1" wp14:anchorId="799A94EA" wp14:editId="3A4FC04E">
            <wp:simplePos x="0" y="0"/>
            <wp:positionH relativeFrom="margin">
              <wp:posOffset>6005599</wp:posOffset>
            </wp:positionH>
            <wp:positionV relativeFrom="paragraph">
              <wp:posOffset>13855</wp:posOffset>
            </wp:positionV>
            <wp:extent cx="723900" cy="934085"/>
            <wp:effectExtent l="0" t="0" r="0" b="0"/>
            <wp:wrapSquare wrapText="bothSides"/>
            <wp:docPr id="12" name="Picture 12"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AED" w:rsidRPr="00D87489" w:rsidRDefault="002F5AED" w:rsidP="009F30BC">
      <w:pPr>
        <w:pStyle w:val="Heading5"/>
        <w:numPr>
          <w:ilvl w:val="0"/>
          <w:numId w:val="2"/>
        </w:numPr>
      </w:pPr>
      <w:r w:rsidRPr="00D87489">
        <w:t>COMMUNICATION WITH PARENTS</w:t>
      </w:r>
    </w:p>
    <w:p w:rsidR="002F5AED" w:rsidRPr="00D87489" w:rsidRDefault="002F5AED" w:rsidP="00511197">
      <w:pPr>
        <w:tabs>
          <w:tab w:val="left" w:pos="-720"/>
          <w:tab w:val="left" w:pos="0"/>
        </w:tabs>
        <w:rPr>
          <w:rFonts w:ascii="Arial" w:hAnsi="Arial" w:cs="Arial"/>
        </w:rPr>
      </w:pPr>
    </w:p>
    <w:p w:rsidR="002F5AED" w:rsidRPr="00D87489" w:rsidRDefault="009D6489" w:rsidP="00B9037F">
      <w:pPr>
        <w:numPr>
          <w:ilvl w:val="1"/>
          <w:numId w:val="2"/>
        </w:numPr>
        <w:spacing w:line="228" w:lineRule="exact"/>
        <w:ind w:left="426"/>
        <w:rPr>
          <w:rFonts w:ascii="Arial" w:hAnsi="Arial" w:cs="Arial"/>
        </w:rPr>
      </w:pPr>
      <w:r>
        <w:rPr>
          <w:rFonts w:ascii="Arial" w:hAnsi="Arial" w:cs="Arial"/>
        </w:rPr>
        <w:lastRenderedPageBreak/>
        <w:t xml:space="preserve">St Augustine’s CE Junior </w:t>
      </w:r>
      <w:r w:rsidR="002F5AED" w:rsidRPr="00D87489">
        <w:rPr>
          <w:rFonts w:ascii="Arial" w:hAnsi="Arial" w:cs="Arial"/>
        </w:rPr>
        <w:t xml:space="preserve">School will undertake appropriate discussion with parents prior to involvement of another agency unless </w:t>
      </w:r>
      <w:r w:rsidR="00AE0307" w:rsidRPr="006C2A76">
        <w:rPr>
          <w:rFonts w:ascii="Arial" w:hAnsi="Arial" w:cs="Arial"/>
        </w:rPr>
        <w:t>specific</w:t>
      </w:r>
      <w:r w:rsidR="002F5AED" w:rsidRPr="00AE0307">
        <w:rPr>
          <w:rFonts w:ascii="Arial" w:hAnsi="Arial" w:cs="Arial"/>
          <w:color w:val="1F497D" w:themeColor="text2"/>
        </w:rPr>
        <w:t xml:space="preserve"> </w:t>
      </w:r>
      <w:r w:rsidR="002F5AED" w:rsidRPr="00D87489">
        <w:rPr>
          <w:rFonts w:ascii="Arial" w:hAnsi="Arial" w:cs="Arial"/>
        </w:rPr>
        <w:t xml:space="preserve">circumstances preclude this. </w:t>
      </w:r>
      <w:r w:rsidR="002F5AED" w:rsidRPr="00D87489">
        <w:rPr>
          <w:rFonts w:ascii="Arial" w:hAnsi="Arial" w:cs="Arial"/>
          <w:b/>
        </w:rPr>
        <w:t xml:space="preserve">Parents/carers should generally be consulted before a referral is made about them to another agency but there are certain circumstances when this is not the case. </w:t>
      </w:r>
      <w:r w:rsidR="002F5AED" w:rsidRPr="00D87489">
        <w:rPr>
          <w:rFonts w:ascii="Arial" w:hAnsi="Arial" w:cs="Arial"/>
        </w:rPr>
        <w:t>Staff are advised to seek guidance if they are unclear as to whether they should discuss a concern with parents.</w:t>
      </w:r>
    </w:p>
    <w:p w:rsidR="002F5AED" w:rsidRPr="00D87489" w:rsidRDefault="002F5AED" w:rsidP="00B9037F">
      <w:pPr>
        <w:spacing w:line="228" w:lineRule="exact"/>
        <w:ind w:left="720"/>
        <w:rPr>
          <w:rFonts w:ascii="Arial" w:hAnsi="Arial" w:cs="Arial"/>
        </w:rPr>
      </w:pPr>
    </w:p>
    <w:p w:rsidR="002F5AED" w:rsidRPr="00D87489" w:rsidRDefault="002F5AED" w:rsidP="00B9037F">
      <w:pPr>
        <w:numPr>
          <w:ilvl w:val="1"/>
          <w:numId w:val="2"/>
        </w:numPr>
        <w:spacing w:line="228" w:lineRule="exact"/>
        <w:ind w:left="426"/>
        <w:rPr>
          <w:rFonts w:ascii="Arial" w:hAnsi="Arial" w:cs="Arial"/>
        </w:rPr>
      </w:pPr>
      <w:r w:rsidRPr="00D87489">
        <w:rPr>
          <w:rFonts w:ascii="Arial" w:hAnsi="Arial" w:cs="Arial"/>
        </w:rPr>
        <w:t>We will ensure that parents have an understanding of the responsibility placed on the school and staff for child protection by setting out its obligations in the school brochure/on the school website.</w:t>
      </w:r>
    </w:p>
    <w:p w:rsidR="002F5AED" w:rsidRPr="00D87489" w:rsidRDefault="002F5AED">
      <w:pPr>
        <w:tabs>
          <w:tab w:val="left" w:pos="-720"/>
          <w:tab w:val="left" w:pos="0"/>
          <w:tab w:val="left" w:pos="720"/>
        </w:tabs>
        <w:ind w:left="1440"/>
        <w:rPr>
          <w:rFonts w:ascii="Arial" w:hAnsi="Arial" w:cs="Arial"/>
        </w:rPr>
      </w:pPr>
    </w:p>
    <w:p w:rsidR="002F5AED" w:rsidRPr="00D87489" w:rsidRDefault="002F5AED" w:rsidP="003F2046">
      <w:pPr>
        <w:tabs>
          <w:tab w:val="left" w:pos="-720"/>
          <w:tab w:val="left" w:pos="0"/>
          <w:tab w:val="left" w:pos="720"/>
        </w:tabs>
        <w:rPr>
          <w:rFonts w:ascii="Arial" w:hAnsi="Arial" w:cs="Arial"/>
        </w:rPr>
      </w:pPr>
    </w:p>
    <w:p w:rsidR="002F5AED" w:rsidRPr="00D87489" w:rsidRDefault="002F5AED" w:rsidP="009F30BC">
      <w:pPr>
        <w:numPr>
          <w:ilvl w:val="0"/>
          <w:numId w:val="2"/>
        </w:numPr>
        <w:tabs>
          <w:tab w:val="left" w:pos="-720"/>
          <w:tab w:val="left" w:pos="0"/>
        </w:tabs>
        <w:rPr>
          <w:rFonts w:ascii="Arial" w:hAnsi="Arial" w:cs="Arial"/>
        </w:rPr>
      </w:pPr>
      <w:r w:rsidRPr="00D87489">
        <w:rPr>
          <w:rFonts w:ascii="Arial" w:hAnsi="Arial" w:cs="Arial"/>
          <w:b/>
        </w:rPr>
        <w:t>SUPPORTING THE PUPIL AT RISK</w:t>
      </w:r>
      <w:r>
        <w:rPr>
          <w:rFonts w:ascii="Arial" w:hAnsi="Arial" w:cs="Arial"/>
          <w:b/>
        </w:rPr>
        <w:fldChar w:fldCharType="begin"/>
      </w:r>
      <w:r w:rsidRPr="00D87489">
        <w:rPr>
          <w:rFonts w:ascii="Arial" w:hAnsi="Arial" w:cs="Arial"/>
          <w:b/>
        </w:rPr>
        <w:instrText>tc ".</w:instrText>
      </w:r>
      <w:r w:rsidRPr="00D87489">
        <w:rPr>
          <w:rFonts w:ascii="Arial" w:hAnsi="Arial" w:cs="Arial"/>
          <w:b/>
        </w:rPr>
        <w:tab/>
        <w:instrText>SUPPORTING THE PUPIL AT RISK" \l 0</w:instrText>
      </w:r>
      <w:r>
        <w:rPr>
          <w:rFonts w:ascii="Arial" w:hAnsi="Arial" w:cs="Arial"/>
          <w:b/>
        </w:rPr>
        <w:fldChar w:fldCharType="end"/>
      </w:r>
    </w:p>
    <w:p w:rsidR="002F5AED" w:rsidRPr="00D87489" w:rsidRDefault="002F5AED" w:rsidP="008B2A4D">
      <w:pPr>
        <w:tabs>
          <w:tab w:val="left" w:pos="-720"/>
          <w:tab w:val="left" w:pos="0"/>
          <w:tab w:val="left" w:pos="720"/>
        </w:tabs>
        <w:ind w:left="1440"/>
        <w:rPr>
          <w:rFonts w:ascii="Arial" w:hAnsi="Arial" w:cs="Arial"/>
        </w:rPr>
      </w:pPr>
    </w:p>
    <w:p w:rsidR="002F5AED" w:rsidRPr="00D87489" w:rsidRDefault="002F5AED" w:rsidP="009F30BC">
      <w:pPr>
        <w:numPr>
          <w:ilvl w:val="1"/>
          <w:numId w:val="2"/>
        </w:numPr>
        <w:ind w:left="426"/>
        <w:rPr>
          <w:rFonts w:ascii="Arial" w:hAnsi="Arial" w:cs="Arial"/>
        </w:rPr>
      </w:pPr>
      <w:r w:rsidRPr="00D87489">
        <w:rPr>
          <w:rFonts w:ascii="Arial" w:hAnsi="Arial" w:cs="Arial"/>
          <w:bCs/>
        </w:rPr>
        <w:t xml:space="preserve">At </w:t>
      </w:r>
      <w:r w:rsidR="009D6489">
        <w:rPr>
          <w:rFonts w:ascii="Arial" w:hAnsi="Arial" w:cs="Arial"/>
          <w:bCs/>
        </w:rPr>
        <w:t>St Augustine’s CE Junior</w:t>
      </w:r>
      <w:r w:rsidRPr="00D87489">
        <w:rPr>
          <w:rFonts w:ascii="Arial" w:hAnsi="Arial" w:cs="Arial"/>
          <w:bCs/>
        </w:rPr>
        <w:t xml:space="preserve"> School we recognise that children who are abused or witness violence</w:t>
      </w:r>
      <w:r w:rsidRPr="00D87489">
        <w:rPr>
          <w:rFonts w:ascii="Arial" w:hAnsi="Arial" w:cs="Arial"/>
        </w:rPr>
        <w:t xml:space="preserve"> may find it difficult to develop a sense of self-worth and to view the world as benevolent and meaningful. They may feel helplessness, humiliation and some sense of self-blame.   </w:t>
      </w:r>
    </w:p>
    <w:p w:rsidR="002F5AED" w:rsidRPr="00D87489" w:rsidRDefault="002F5AED" w:rsidP="008B2A4D">
      <w:pPr>
        <w:tabs>
          <w:tab w:val="left" w:pos="-720"/>
          <w:tab w:val="left" w:pos="0"/>
          <w:tab w:val="left" w:pos="720"/>
        </w:tabs>
        <w:ind w:left="1080"/>
        <w:rPr>
          <w:rFonts w:ascii="Arial" w:hAnsi="Arial" w:cs="Arial"/>
        </w:rPr>
      </w:pPr>
    </w:p>
    <w:p w:rsidR="002F5AED" w:rsidRPr="00D87489" w:rsidRDefault="002F5AED" w:rsidP="009F30BC">
      <w:pPr>
        <w:numPr>
          <w:ilvl w:val="1"/>
          <w:numId w:val="2"/>
        </w:numPr>
        <w:ind w:left="426"/>
        <w:rPr>
          <w:rFonts w:ascii="Arial" w:hAnsi="Arial" w:cs="Arial"/>
        </w:rPr>
      </w:pPr>
      <w:r w:rsidRPr="00D87489">
        <w:rPr>
          <w:rFonts w:ascii="Arial" w:hAnsi="Arial" w:cs="Arial"/>
        </w:rPr>
        <w:t xml:space="preserve"> The school may be the only stable, secure and predictable element in the lives of children at risk. Nevertheless, when at school their behaviour may be challenging and defiant or they may be withdrawn.</w:t>
      </w:r>
    </w:p>
    <w:p w:rsidR="002F5AED" w:rsidRPr="00D87489" w:rsidRDefault="002F5AED" w:rsidP="008B2A4D">
      <w:pPr>
        <w:pStyle w:val="ListParagraph"/>
        <w:rPr>
          <w:rFonts w:ascii="Arial" w:hAnsi="Arial" w:cs="Arial"/>
        </w:rPr>
      </w:pPr>
    </w:p>
    <w:p w:rsidR="002F5AED" w:rsidRPr="00D87489" w:rsidRDefault="002F5AED" w:rsidP="009F30BC">
      <w:pPr>
        <w:numPr>
          <w:ilvl w:val="1"/>
          <w:numId w:val="2"/>
        </w:numPr>
        <w:ind w:left="426"/>
        <w:rPr>
          <w:rFonts w:ascii="Arial" w:hAnsi="Arial" w:cs="Arial"/>
        </w:rPr>
      </w:pPr>
      <w:r w:rsidRPr="00D87489">
        <w:rPr>
          <w:rFonts w:ascii="Arial" w:hAnsi="Arial" w:cs="Arial"/>
        </w:rPr>
        <w:t xml:space="preserve"> We recognise that some children actually adopt abusive behaviours and that these children must be referred on for appropriate support and intervention.</w:t>
      </w:r>
    </w:p>
    <w:p w:rsidR="002F5AED" w:rsidRPr="00D87489" w:rsidRDefault="002F5AED" w:rsidP="00C52AEE">
      <w:pPr>
        <w:pStyle w:val="ListParagraph"/>
        <w:rPr>
          <w:rFonts w:ascii="Arial" w:hAnsi="Arial" w:cs="Arial"/>
        </w:rPr>
      </w:pPr>
    </w:p>
    <w:p w:rsidR="002F5AED" w:rsidRPr="00D87489" w:rsidRDefault="002F5AED" w:rsidP="009F30BC">
      <w:pPr>
        <w:numPr>
          <w:ilvl w:val="1"/>
          <w:numId w:val="2"/>
        </w:numPr>
        <w:ind w:left="426"/>
        <w:rPr>
          <w:rFonts w:ascii="Arial" w:hAnsi="Arial" w:cs="Arial"/>
        </w:rPr>
      </w:pPr>
      <w:r w:rsidRPr="00D87489">
        <w:rPr>
          <w:rFonts w:ascii="Arial" w:hAnsi="Arial" w:cs="Arial"/>
        </w:rPr>
        <w:t>The school's behaviour policy is aimed at supporting vulnerable pupils in the school. All staff will agree on a consistent approach, which focuses on the behaviour of the offence committed by the child but does not damage the pupil's sense of self-worth. The school will endeavour to ensure that the pupil knows that some behaviour is unacceptable but s/he is valued and not to be blamed for any abuse which has occurred.</w:t>
      </w:r>
    </w:p>
    <w:p w:rsidR="002F5AED" w:rsidRPr="00D87489" w:rsidRDefault="002F5AED" w:rsidP="00C52AEE">
      <w:pPr>
        <w:pStyle w:val="ListParagraph"/>
        <w:rPr>
          <w:rFonts w:ascii="Arial" w:hAnsi="Arial" w:cs="Arial"/>
        </w:rPr>
      </w:pPr>
    </w:p>
    <w:p w:rsidR="002F5AED" w:rsidRDefault="002F5AED" w:rsidP="009F30BC">
      <w:pPr>
        <w:numPr>
          <w:ilvl w:val="1"/>
          <w:numId w:val="2"/>
        </w:numPr>
        <w:ind w:left="426"/>
        <w:rPr>
          <w:rFonts w:ascii="Arial" w:hAnsi="Arial" w:cs="Arial"/>
        </w:rPr>
      </w:pPr>
      <w:r w:rsidRPr="00D87489">
        <w:rPr>
          <w:rFonts w:ascii="Arial" w:hAnsi="Arial" w:cs="Arial"/>
        </w:rPr>
        <w:t>The school will endeavour to support the pupil through:</w:t>
      </w:r>
    </w:p>
    <w:p w:rsidR="00FD5441" w:rsidRDefault="00FD5441" w:rsidP="00FD5441">
      <w:pPr>
        <w:pStyle w:val="ListParagraph"/>
        <w:rPr>
          <w:rFonts w:ascii="Arial" w:hAnsi="Arial" w:cs="Arial"/>
        </w:rPr>
      </w:pPr>
    </w:p>
    <w:p w:rsidR="00FD5441" w:rsidRPr="00D87489" w:rsidRDefault="00FD5441" w:rsidP="00FD5441">
      <w:pPr>
        <w:numPr>
          <w:ilvl w:val="0"/>
          <w:numId w:val="16"/>
        </w:numPr>
        <w:tabs>
          <w:tab w:val="left" w:pos="-720"/>
          <w:tab w:val="left" w:pos="0"/>
          <w:tab w:val="left" w:pos="720"/>
        </w:tabs>
        <w:rPr>
          <w:rFonts w:ascii="Arial" w:hAnsi="Arial" w:cs="Arial"/>
        </w:rPr>
      </w:pPr>
      <w:r w:rsidRPr="00D87489">
        <w:rPr>
          <w:rFonts w:ascii="Arial" w:hAnsi="Arial" w:cs="Arial"/>
        </w:rPr>
        <w:t>the content of the curriculum to encourage self-esteem and self-motivation;</w:t>
      </w:r>
    </w:p>
    <w:p w:rsidR="00FD5441" w:rsidRPr="00D87489" w:rsidRDefault="00FD5441" w:rsidP="00FD5441">
      <w:pPr>
        <w:numPr>
          <w:ilvl w:val="0"/>
          <w:numId w:val="16"/>
        </w:numPr>
        <w:tabs>
          <w:tab w:val="left" w:pos="-720"/>
          <w:tab w:val="left" w:pos="0"/>
          <w:tab w:val="left" w:pos="720"/>
        </w:tabs>
        <w:rPr>
          <w:rFonts w:ascii="Arial" w:hAnsi="Arial" w:cs="Arial"/>
        </w:rPr>
      </w:pPr>
      <w:r w:rsidRPr="00D87489">
        <w:rPr>
          <w:rFonts w:ascii="Arial" w:hAnsi="Arial" w:cs="Arial"/>
        </w:rPr>
        <w:t xml:space="preserve"> the school ethos which promotes a positive, supportive and secure environment and  gives pupils a sense of being valued;</w:t>
      </w:r>
    </w:p>
    <w:p w:rsidR="00FD5441" w:rsidRPr="00D87489" w:rsidRDefault="00FD5441" w:rsidP="00FD5441">
      <w:pPr>
        <w:numPr>
          <w:ilvl w:val="0"/>
          <w:numId w:val="16"/>
        </w:numPr>
        <w:tabs>
          <w:tab w:val="left" w:pos="-720"/>
          <w:tab w:val="left" w:pos="0"/>
          <w:tab w:val="left" w:pos="720"/>
        </w:tabs>
        <w:rPr>
          <w:rFonts w:ascii="Arial" w:hAnsi="Arial" w:cs="Arial"/>
        </w:rPr>
      </w:pPr>
      <w:r w:rsidRPr="00D87489">
        <w:rPr>
          <w:rFonts w:ascii="Arial" w:hAnsi="Arial" w:cs="Arial"/>
        </w:rPr>
        <w:t>liaison with other agencies which support the pupil such as Children’s Social Care, Child and Adolescent Mental Health Services, the Educational Psychology Service, Behaviour Support Services and the Attendance Service;</w:t>
      </w:r>
    </w:p>
    <w:p w:rsidR="00FD5441" w:rsidRPr="00D87489" w:rsidRDefault="00FD5441" w:rsidP="00FD5441">
      <w:pPr>
        <w:numPr>
          <w:ilvl w:val="0"/>
          <w:numId w:val="16"/>
        </w:numPr>
        <w:tabs>
          <w:tab w:val="left" w:pos="-720"/>
          <w:tab w:val="left" w:pos="0"/>
          <w:tab w:val="left" w:pos="720"/>
        </w:tabs>
        <w:rPr>
          <w:rFonts w:ascii="Arial" w:hAnsi="Arial" w:cs="Arial"/>
        </w:rPr>
      </w:pPr>
      <w:r w:rsidRPr="00D87489">
        <w:rPr>
          <w:rFonts w:ascii="Arial" w:hAnsi="Arial" w:cs="Arial"/>
        </w:rPr>
        <w:t>a commitment to develop productive and supportive relationships with parents whenever it is in a pupil’s best interest to do so;</w:t>
      </w:r>
    </w:p>
    <w:p w:rsidR="00FD5441" w:rsidRPr="00D87489" w:rsidRDefault="00FD5441" w:rsidP="00FD5441">
      <w:pPr>
        <w:numPr>
          <w:ilvl w:val="0"/>
          <w:numId w:val="16"/>
        </w:numPr>
        <w:tabs>
          <w:tab w:val="left" w:pos="-720"/>
          <w:tab w:val="left" w:pos="0"/>
          <w:tab w:val="left" w:pos="720"/>
        </w:tabs>
        <w:rPr>
          <w:rFonts w:ascii="Arial" w:hAnsi="Arial" w:cs="Arial"/>
        </w:rPr>
      </w:pPr>
      <w:r w:rsidRPr="00D87489">
        <w:rPr>
          <w:rFonts w:ascii="Arial" w:hAnsi="Arial" w:cs="Arial"/>
        </w:rPr>
        <w:t>recognition that children living in a home environment where there is domestic abuse, drug or alcohol abuse are vulnerable and in need of support and protection;</w:t>
      </w:r>
    </w:p>
    <w:p w:rsidR="00FD5441" w:rsidRPr="00FD5441" w:rsidRDefault="00FD5441" w:rsidP="00FD5441">
      <w:pPr>
        <w:numPr>
          <w:ilvl w:val="0"/>
          <w:numId w:val="16"/>
        </w:numPr>
        <w:tabs>
          <w:tab w:val="left" w:pos="-720"/>
          <w:tab w:val="left" w:pos="0"/>
          <w:tab w:val="left" w:pos="720"/>
        </w:tabs>
        <w:rPr>
          <w:rFonts w:ascii="Arial" w:hAnsi="Arial" w:cs="Arial"/>
        </w:rPr>
      </w:pPr>
      <w:r w:rsidRPr="00D87489">
        <w:rPr>
          <w:rFonts w:ascii="Arial" w:hAnsi="Arial" w:cs="Arial"/>
        </w:rPr>
        <w:t xml:space="preserve">vigilantly monitoring children’s welfare, keeping records and notifying Children’s Social Care </w:t>
      </w:r>
      <w:r w:rsidRPr="00D87489">
        <w:rPr>
          <w:rFonts w:ascii="Arial" w:hAnsi="Arial" w:cs="Arial"/>
          <w:b/>
          <w:bCs/>
        </w:rPr>
        <w:t>as soon as there is a recurrence of a concern.</w:t>
      </w:r>
    </w:p>
    <w:p w:rsidR="00FD5441" w:rsidRDefault="00FD5441" w:rsidP="00FD5441">
      <w:pPr>
        <w:pStyle w:val="ListParagraph"/>
        <w:rPr>
          <w:rFonts w:ascii="Arial" w:hAnsi="Arial" w:cs="Arial"/>
        </w:rPr>
      </w:pPr>
    </w:p>
    <w:p w:rsidR="00FD5441" w:rsidRPr="00B40343" w:rsidRDefault="00FD5441" w:rsidP="009F30BC">
      <w:pPr>
        <w:numPr>
          <w:ilvl w:val="1"/>
          <w:numId w:val="2"/>
        </w:numPr>
        <w:ind w:left="426"/>
        <w:rPr>
          <w:rFonts w:ascii="Arial" w:hAnsi="Arial" w:cs="Arial"/>
        </w:rPr>
      </w:pPr>
      <w:r w:rsidRPr="00B40343">
        <w:rPr>
          <w:rFonts w:ascii="Arial" w:hAnsi="Arial" w:cs="Arial"/>
        </w:rPr>
        <w:t>Sending or posting sexually suggesting images (sexting)</w:t>
      </w:r>
    </w:p>
    <w:p w:rsidR="00FD5441" w:rsidRPr="00B40343" w:rsidRDefault="00FD5441" w:rsidP="00FD5441">
      <w:pPr>
        <w:ind w:left="426"/>
        <w:rPr>
          <w:rFonts w:ascii="Arial" w:hAnsi="Arial" w:cs="Arial"/>
        </w:rPr>
      </w:pPr>
    </w:p>
    <w:p w:rsidR="00FD5441" w:rsidRDefault="00FD5441" w:rsidP="009D6489">
      <w:pPr>
        <w:rPr>
          <w:rFonts w:ascii="Arial" w:hAnsi="Arial" w:cs="Arial"/>
        </w:rPr>
      </w:pPr>
      <w:r w:rsidRPr="00B40343">
        <w:rPr>
          <w:rFonts w:ascii="Arial" w:hAnsi="Arial" w:cs="Arial"/>
        </w:rPr>
        <w:t>11.6.1</w:t>
      </w:r>
      <w:r w:rsidRPr="00B40343">
        <w:rPr>
          <w:rFonts w:cs="Helvetica 45 Light"/>
          <w:sz w:val="20"/>
          <w:szCs w:val="20"/>
        </w:rPr>
        <w:t xml:space="preserve"> </w:t>
      </w:r>
      <w:r w:rsidRPr="00B40343">
        <w:rPr>
          <w:rFonts w:ascii="Arial" w:hAnsi="Arial" w:cs="Arial"/>
        </w:rPr>
        <w:t>Pupils should be aware that making, possessing and distributing any imagery of someone under 18 which is ‘indecent’ is illegal. This includes imagery of yourself if you are under 18.</w:t>
      </w:r>
    </w:p>
    <w:p w:rsidR="009D6489" w:rsidRPr="00B40343" w:rsidRDefault="009D6489" w:rsidP="009D6489">
      <w:pPr>
        <w:rPr>
          <w:rFonts w:ascii="Arial" w:hAnsi="Arial" w:cs="Arial"/>
        </w:rPr>
      </w:pPr>
    </w:p>
    <w:p w:rsidR="00C35524" w:rsidRDefault="009D6489" w:rsidP="009D6489">
      <w:pPr>
        <w:rPr>
          <w:rFonts w:cs="Helvetica 45 Light"/>
          <w:sz w:val="20"/>
          <w:szCs w:val="20"/>
        </w:rPr>
      </w:pPr>
      <w:r>
        <w:rPr>
          <w:rFonts w:cs="Arial"/>
          <w:noProof/>
          <w:lang w:eastAsia="en-GB"/>
        </w:rPr>
        <w:drawing>
          <wp:anchor distT="0" distB="0" distL="114300" distR="114300" simplePos="0" relativeHeight="251679744" behindDoc="0" locked="0" layoutInCell="1" allowOverlap="1" wp14:anchorId="799A94EA" wp14:editId="3A4FC04E">
            <wp:simplePos x="0" y="0"/>
            <wp:positionH relativeFrom="margin">
              <wp:align>right</wp:align>
            </wp:positionH>
            <wp:positionV relativeFrom="paragraph">
              <wp:posOffset>346</wp:posOffset>
            </wp:positionV>
            <wp:extent cx="723900" cy="934085"/>
            <wp:effectExtent l="0" t="0" r="0" b="0"/>
            <wp:wrapSquare wrapText="bothSides"/>
            <wp:docPr id="13" name="Picture 13"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441" w:rsidRPr="00B40343">
        <w:rPr>
          <w:rFonts w:ascii="Arial" w:hAnsi="Arial" w:cs="Arial"/>
        </w:rPr>
        <w:t xml:space="preserve">11.6.2 All members of staff (including </w:t>
      </w:r>
      <w:r w:rsidR="0041570A" w:rsidRPr="00B40343">
        <w:rPr>
          <w:rFonts w:ascii="Arial" w:hAnsi="Arial" w:cs="Arial"/>
        </w:rPr>
        <w:t>non-teaching</w:t>
      </w:r>
      <w:r w:rsidR="00FD5441" w:rsidRPr="00B40343">
        <w:rPr>
          <w:rFonts w:ascii="Arial" w:hAnsi="Arial" w:cs="Arial"/>
        </w:rPr>
        <w:t xml:space="preserve">) </w:t>
      </w:r>
      <w:r w:rsidR="0041570A" w:rsidRPr="00B40343">
        <w:rPr>
          <w:rFonts w:ascii="Arial" w:hAnsi="Arial" w:cs="Arial"/>
        </w:rPr>
        <w:t>will be</w:t>
      </w:r>
      <w:r w:rsidR="00FD5441" w:rsidRPr="00B40343">
        <w:rPr>
          <w:rFonts w:ascii="Arial" w:hAnsi="Arial" w:cs="Arial"/>
        </w:rPr>
        <w:t xml:space="preserve"> made aware of how to recognise and refer any disclosures of incidents involving </w:t>
      </w:r>
      <w:r w:rsidR="00C35524" w:rsidRPr="00B40343">
        <w:rPr>
          <w:rFonts w:ascii="Arial" w:hAnsi="Arial" w:cs="Arial"/>
        </w:rPr>
        <w:t>‘</w:t>
      </w:r>
      <w:r w:rsidR="00FD5441" w:rsidRPr="00B40343">
        <w:rPr>
          <w:rFonts w:ascii="Arial" w:hAnsi="Arial" w:cs="Arial"/>
        </w:rPr>
        <w:t>youth produced sexual imagery</w:t>
      </w:r>
      <w:r w:rsidR="00C35524" w:rsidRPr="00B40343">
        <w:rPr>
          <w:rFonts w:ascii="Arial" w:hAnsi="Arial" w:cs="Arial"/>
        </w:rPr>
        <w:t>’.</w:t>
      </w:r>
      <w:r w:rsidR="00C35524" w:rsidRPr="00B40343">
        <w:rPr>
          <w:rFonts w:cs="Helvetica 45 Light"/>
          <w:sz w:val="20"/>
          <w:szCs w:val="20"/>
        </w:rPr>
        <w:t xml:space="preserve"> </w:t>
      </w:r>
    </w:p>
    <w:p w:rsidR="009D6489" w:rsidRPr="00B40343" w:rsidRDefault="009D6489" w:rsidP="009D6489">
      <w:pPr>
        <w:rPr>
          <w:rFonts w:cs="Helvetica 45 Light"/>
          <w:sz w:val="20"/>
          <w:szCs w:val="20"/>
        </w:rPr>
      </w:pPr>
    </w:p>
    <w:p w:rsidR="00FD5441" w:rsidRPr="00B40343" w:rsidRDefault="00C35524" w:rsidP="009D6489">
      <w:pPr>
        <w:rPr>
          <w:rFonts w:ascii="Arial" w:hAnsi="Arial" w:cs="Arial"/>
        </w:rPr>
      </w:pPr>
      <w:r w:rsidRPr="00B40343">
        <w:rPr>
          <w:rFonts w:ascii="Arial" w:hAnsi="Arial" w:cs="Arial"/>
        </w:rPr>
        <w:t xml:space="preserve">11.6.3 The school will </w:t>
      </w:r>
      <w:r w:rsidR="0041570A" w:rsidRPr="00B40343">
        <w:rPr>
          <w:rFonts w:ascii="Arial" w:hAnsi="Arial" w:cs="Arial"/>
        </w:rPr>
        <w:t>follow UKCCIS</w:t>
      </w:r>
      <w:r w:rsidRPr="00B40343">
        <w:rPr>
          <w:rFonts w:ascii="Arial" w:hAnsi="Arial" w:cs="Arial"/>
        </w:rPr>
        <w:t xml:space="preserve"> Guidance: Sexting in schools and colleges, responding to incidents, and safeguarding young people (2016</w:t>
      </w:r>
      <w:r w:rsidR="0098788E" w:rsidRPr="00B40343">
        <w:rPr>
          <w:rFonts w:ascii="Arial" w:hAnsi="Arial" w:cs="Arial"/>
        </w:rPr>
        <w:t>) to assess the risk and to determine the most appropriate course of action.</w:t>
      </w:r>
      <w:r w:rsidRPr="00B40343">
        <w:rPr>
          <w:rFonts w:ascii="Arial" w:hAnsi="Arial" w:cs="Arial"/>
        </w:rPr>
        <w:t xml:space="preserve"> </w:t>
      </w:r>
      <w:r w:rsidR="0098788E" w:rsidRPr="00B40343">
        <w:rPr>
          <w:rFonts w:ascii="Arial" w:hAnsi="Arial" w:cs="Arial"/>
        </w:rPr>
        <w:t>This may include police and/or CSC involvement.</w:t>
      </w:r>
    </w:p>
    <w:p w:rsidR="002F5AED" w:rsidRPr="00D87489" w:rsidRDefault="002F5AED">
      <w:pPr>
        <w:pStyle w:val="BodyTextIndent3"/>
        <w:ind w:left="0" w:firstLine="0"/>
        <w:rPr>
          <w:color w:val="auto"/>
        </w:rPr>
      </w:pPr>
    </w:p>
    <w:p w:rsidR="002F5AED" w:rsidRPr="00096CF1" w:rsidRDefault="002F5AED" w:rsidP="009F30BC">
      <w:pPr>
        <w:pStyle w:val="BodyTextIndent3"/>
        <w:numPr>
          <w:ilvl w:val="1"/>
          <w:numId w:val="2"/>
        </w:numPr>
        <w:tabs>
          <w:tab w:val="clear" w:pos="-720"/>
          <w:tab w:val="clear" w:pos="0"/>
        </w:tabs>
        <w:ind w:left="426"/>
        <w:rPr>
          <w:b/>
          <w:bCs/>
          <w:color w:val="auto"/>
        </w:rPr>
      </w:pPr>
      <w:r w:rsidRPr="00D87489">
        <w:rPr>
          <w:color w:val="auto"/>
        </w:rPr>
        <w:t>When a pupil who is the subject of a Child Protection Plan leaves, information will be transferred to the new school immediately. If information on the new school is not available Children’s Social Care and the Attendance Service will also be informed.</w:t>
      </w:r>
    </w:p>
    <w:p w:rsidR="002F5AED" w:rsidRPr="00096CF1" w:rsidRDefault="002F5AED" w:rsidP="00096CF1">
      <w:pPr>
        <w:pStyle w:val="BodyTextIndent3"/>
        <w:tabs>
          <w:tab w:val="clear" w:pos="-720"/>
          <w:tab w:val="clear" w:pos="0"/>
        </w:tabs>
        <w:ind w:left="426" w:firstLine="0"/>
        <w:rPr>
          <w:b/>
          <w:bCs/>
          <w:color w:val="auto"/>
        </w:rPr>
      </w:pPr>
    </w:p>
    <w:p w:rsidR="002F5AED" w:rsidRDefault="002F5AED" w:rsidP="009F30BC">
      <w:pPr>
        <w:pStyle w:val="BodyTextIndent3"/>
        <w:numPr>
          <w:ilvl w:val="1"/>
          <w:numId w:val="2"/>
        </w:numPr>
        <w:tabs>
          <w:tab w:val="clear" w:pos="-720"/>
          <w:tab w:val="clear" w:pos="0"/>
        </w:tabs>
        <w:ind w:left="426"/>
        <w:rPr>
          <w:bCs/>
          <w:color w:val="auto"/>
        </w:rPr>
      </w:pPr>
      <w:r w:rsidRPr="00096CF1">
        <w:rPr>
          <w:bCs/>
          <w:color w:val="auto"/>
        </w:rPr>
        <w:t>Children who are looked after may be particularly vulnerable. The school has a designated teacher to promote the educational achievement and welfare of children who are looked after and to liaise closely with the virtual school head in the local authority.</w:t>
      </w:r>
    </w:p>
    <w:p w:rsidR="002F5AED" w:rsidRDefault="002F5AED" w:rsidP="007700A1">
      <w:pPr>
        <w:pStyle w:val="ListParagraph"/>
        <w:rPr>
          <w:bCs/>
        </w:rPr>
      </w:pPr>
    </w:p>
    <w:p w:rsidR="00560D3D" w:rsidRPr="00B40343" w:rsidRDefault="002F5AED" w:rsidP="00560D3D">
      <w:pPr>
        <w:pStyle w:val="BodyTextIndent3"/>
        <w:numPr>
          <w:ilvl w:val="1"/>
          <w:numId w:val="2"/>
        </w:numPr>
        <w:tabs>
          <w:tab w:val="clear" w:pos="-720"/>
          <w:tab w:val="clear" w:pos="0"/>
        </w:tabs>
        <w:ind w:left="426"/>
        <w:rPr>
          <w:bCs/>
          <w:color w:val="auto"/>
        </w:rPr>
      </w:pPr>
      <w:r w:rsidRPr="00B40343">
        <w:rPr>
          <w:bCs/>
          <w:color w:val="auto"/>
        </w:rPr>
        <w:t>A child going missing from an education setting is a potential indicator of abuse and neglect. The school will carefully monitor any such incidents to help identify and prevent further risks</w:t>
      </w:r>
      <w:r w:rsidR="00AE0307" w:rsidRPr="00B40343">
        <w:rPr>
          <w:bCs/>
          <w:color w:val="auto"/>
        </w:rPr>
        <w:t>, and act according to Local Authority and PSCB guidance</w:t>
      </w:r>
      <w:r w:rsidRPr="00B40343">
        <w:rPr>
          <w:bCs/>
          <w:color w:val="auto"/>
        </w:rPr>
        <w:t>.</w:t>
      </w:r>
    </w:p>
    <w:p w:rsidR="00560D3D" w:rsidRPr="00B40343" w:rsidRDefault="00560D3D" w:rsidP="00560D3D">
      <w:pPr>
        <w:pStyle w:val="ListParagraph"/>
        <w:rPr>
          <w:b/>
          <w:bCs/>
          <w:lang w:eastAsia="en-GB"/>
        </w:rPr>
      </w:pPr>
    </w:p>
    <w:p w:rsidR="00560D3D" w:rsidRPr="00B40343" w:rsidRDefault="00560D3D" w:rsidP="00560D3D">
      <w:pPr>
        <w:pStyle w:val="BodyTextIndent3"/>
        <w:numPr>
          <w:ilvl w:val="1"/>
          <w:numId w:val="2"/>
        </w:numPr>
        <w:tabs>
          <w:tab w:val="clear" w:pos="-720"/>
          <w:tab w:val="clear" w:pos="0"/>
        </w:tabs>
        <w:ind w:left="426"/>
        <w:rPr>
          <w:bCs/>
          <w:color w:val="auto"/>
        </w:rPr>
      </w:pPr>
      <w:r w:rsidRPr="00B40343">
        <w:rPr>
          <w:b/>
          <w:bCs/>
          <w:color w:val="auto"/>
          <w:lang w:eastAsia="en-GB"/>
        </w:rPr>
        <w:t>Children with Special Educational Needs and Disabilities</w:t>
      </w:r>
    </w:p>
    <w:p w:rsidR="00560D3D" w:rsidRPr="00B40343" w:rsidRDefault="00560D3D" w:rsidP="00B40343">
      <w:pPr>
        <w:shd w:val="clear" w:color="auto" w:fill="FFFFFF"/>
        <w:rPr>
          <w:rFonts w:ascii="Arial" w:hAnsi="Arial" w:cs="Arial"/>
          <w:sz w:val="19"/>
          <w:szCs w:val="19"/>
          <w:lang w:eastAsia="en-GB"/>
        </w:rPr>
      </w:pPr>
      <w:r w:rsidRPr="00B40343">
        <w:rPr>
          <w:rFonts w:ascii="Arial" w:hAnsi="Arial" w:cs="Arial"/>
          <w:sz w:val="19"/>
          <w:szCs w:val="19"/>
          <w:lang w:eastAsia="en-GB"/>
        </w:rPr>
        <w:t> </w:t>
      </w:r>
      <w:r w:rsidRPr="00B40343">
        <w:rPr>
          <w:rFonts w:ascii="Arial" w:hAnsi="Arial" w:cs="Arial"/>
          <w:lang w:eastAsia="en-GB"/>
        </w:rPr>
        <w:t> In our School and wider Service we recognise that children with</w:t>
      </w:r>
      <w:r w:rsidR="00B40343" w:rsidRPr="00B40343">
        <w:rPr>
          <w:rFonts w:ascii="Arial" w:hAnsi="Arial" w:cs="Arial"/>
          <w:sz w:val="19"/>
          <w:szCs w:val="19"/>
          <w:lang w:eastAsia="en-GB"/>
        </w:rPr>
        <w:t xml:space="preserve"> </w:t>
      </w:r>
      <w:r w:rsidRPr="00B40343">
        <w:rPr>
          <w:rFonts w:ascii="Arial" w:hAnsi="Arial" w:cs="Arial"/>
          <w:lang w:eastAsia="en-GB"/>
        </w:rPr>
        <w:t xml:space="preserve">special </w:t>
      </w:r>
      <w:r w:rsidR="0041570A" w:rsidRPr="00B40343">
        <w:rPr>
          <w:rFonts w:ascii="Arial" w:hAnsi="Arial" w:cs="Arial"/>
          <w:lang w:eastAsia="en-GB"/>
        </w:rPr>
        <w:t>educational</w:t>
      </w:r>
      <w:r w:rsidRPr="00B40343">
        <w:rPr>
          <w:rFonts w:ascii="Arial" w:hAnsi="Arial" w:cs="Arial"/>
          <w:lang w:eastAsia="en-GB"/>
        </w:rPr>
        <w:t xml:space="preserve"> needs and disabilities (SEND) can face additional safeguarding challenges and additional barriers can exist when recognising abuse and neglect in this group of children. These can include:</w:t>
      </w:r>
    </w:p>
    <w:p w:rsidR="00560D3D" w:rsidRPr="00B40343" w:rsidRDefault="00B40343" w:rsidP="00560D3D">
      <w:pPr>
        <w:pStyle w:val="ListParagraph"/>
        <w:numPr>
          <w:ilvl w:val="0"/>
          <w:numId w:val="34"/>
        </w:numPr>
        <w:shd w:val="clear" w:color="auto" w:fill="FFFFFF"/>
        <w:spacing w:before="100" w:beforeAutospacing="1" w:after="100" w:afterAutospacing="1"/>
        <w:rPr>
          <w:rFonts w:ascii="Arial" w:hAnsi="Arial" w:cs="Arial"/>
          <w:lang w:eastAsia="en-GB"/>
        </w:rPr>
      </w:pPr>
      <w:r w:rsidRPr="00B40343">
        <w:rPr>
          <w:rFonts w:ascii="Arial" w:hAnsi="Arial" w:cs="Arial"/>
          <w:lang w:eastAsia="en-GB"/>
        </w:rPr>
        <w:t>a</w:t>
      </w:r>
      <w:r w:rsidR="00560D3D" w:rsidRPr="00B40343">
        <w:rPr>
          <w:rFonts w:ascii="Arial" w:hAnsi="Arial" w:cs="Arial"/>
          <w:lang w:eastAsia="en-GB"/>
        </w:rPr>
        <w:t>ssumptions that indicators of possible abuse such as behaviour, mood and injury relate to the child’s additional needs without further exploration</w:t>
      </w:r>
      <w:r w:rsidRPr="00B40343">
        <w:rPr>
          <w:rFonts w:ascii="Arial" w:hAnsi="Arial" w:cs="Arial"/>
          <w:lang w:eastAsia="en-GB"/>
        </w:rPr>
        <w:t>;</w:t>
      </w:r>
    </w:p>
    <w:p w:rsidR="00560D3D" w:rsidRPr="00B40343" w:rsidRDefault="00B40343" w:rsidP="00560D3D">
      <w:pPr>
        <w:pStyle w:val="ListParagraph"/>
        <w:numPr>
          <w:ilvl w:val="0"/>
          <w:numId w:val="34"/>
        </w:numPr>
        <w:shd w:val="clear" w:color="auto" w:fill="FFFFFF"/>
        <w:spacing w:before="100" w:beforeAutospacing="1" w:after="100" w:afterAutospacing="1"/>
        <w:rPr>
          <w:rFonts w:ascii="Arial" w:hAnsi="Arial" w:cs="Arial"/>
          <w:lang w:eastAsia="en-GB"/>
        </w:rPr>
      </w:pPr>
      <w:r w:rsidRPr="00B40343">
        <w:rPr>
          <w:rFonts w:ascii="Arial" w:hAnsi="Arial" w:cs="Arial"/>
          <w:lang w:eastAsia="en-GB"/>
        </w:rPr>
        <w:t>t</w:t>
      </w:r>
      <w:r w:rsidR="00560D3D" w:rsidRPr="00B40343">
        <w:rPr>
          <w:rFonts w:ascii="Arial" w:hAnsi="Arial" w:cs="Arial"/>
          <w:lang w:eastAsia="en-GB"/>
        </w:rPr>
        <w:t>he potential for children with SEND being disproportionally impacted by behaviours such as bullying, without outwardly showing any signs; and</w:t>
      </w:r>
    </w:p>
    <w:p w:rsidR="00560D3D" w:rsidRPr="00B40343" w:rsidRDefault="00B40343" w:rsidP="00560D3D">
      <w:pPr>
        <w:pStyle w:val="ListParagraph"/>
        <w:numPr>
          <w:ilvl w:val="0"/>
          <w:numId w:val="34"/>
        </w:numPr>
        <w:shd w:val="clear" w:color="auto" w:fill="FFFFFF"/>
        <w:spacing w:before="100" w:beforeAutospacing="1" w:after="100" w:afterAutospacing="1"/>
        <w:rPr>
          <w:rFonts w:ascii="Arial" w:hAnsi="Arial" w:cs="Arial"/>
          <w:lang w:eastAsia="en-GB"/>
        </w:rPr>
      </w:pPr>
      <w:r w:rsidRPr="00B40343">
        <w:rPr>
          <w:rFonts w:ascii="Arial" w:hAnsi="Arial" w:cs="Arial"/>
          <w:lang w:eastAsia="en-GB"/>
        </w:rPr>
        <w:t>c</w:t>
      </w:r>
      <w:r w:rsidR="00560D3D" w:rsidRPr="00B40343">
        <w:rPr>
          <w:rFonts w:ascii="Arial" w:hAnsi="Arial" w:cs="Arial"/>
          <w:lang w:eastAsia="en-GB"/>
        </w:rPr>
        <w:t>ommunication barriers and difficulties in overcoming those issues</w:t>
      </w:r>
      <w:r w:rsidRPr="00B40343">
        <w:rPr>
          <w:rFonts w:ascii="Arial" w:hAnsi="Arial" w:cs="Arial"/>
          <w:lang w:eastAsia="en-GB"/>
        </w:rPr>
        <w:t>.</w:t>
      </w:r>
    </w:p>
    <w:p w:rsidR="002F5AED" w:rsidRPr="005A0E36" w:rsidRDefault="00560D3D" w:rsidP="005A0E36">
      <w:pPr>
        <w:shd w:val="clear" w:color="auto" w:fill="FFFFFF"/>
        <w:spacing w:before="100" w:beforeAutospacing="1" w:after="100" w:afterAutospacing="1"/>
        <w:rPr>
          <w:rFonts w:ascii="Arial" w:hAnsi="Arial" w:cs="Arial"/>
          <w:lang w:eastAsia="en-GB"/>
        </w:rPr>
      </w:pPr>
      <w:r w:rsidRPr="00B40343">
        <w:rPr>
          <w:rFonts w:ascii="Arial" w:hAnsi="Arial" w:cs="Arial"/>
          <w:lang w:eastAsia="en-GB"/>
        </w:rPr>
        <w:t xml:space="preserve"> Staff across the school community will remain </w:t>
      </w:r>
      <w:r w:rsidR="0041570A" w:rsidRPr="00B40343">
        <w:rPr>
          <w:rFonts w:ascii="Arial" w:hAnsi="Arial" w:cs="Arial"/>
          <w:lang w:eastAsia="en-GB"/>
        </w:rPr>
        <w:t>vigilant</w:t>
      </w:r>
      <w:r w:rsidRPr="00B40343">
        <w:rPr>
          <w:rFonts w:ascii="Arial" w:hAnsi="Arial" w:cs="Arial"/>
          <w:lang w:eastAsia="en-GB"/>
        </w:rPr>
        <w:t xml:space="preserve"> and observant to these additional challenges.  </w:t>
      </w:r>
    </w:p>
    <w:p w:rsidR="002F5AED" w:rsidRPr="00D87489" w:rsidRDefault="002F5AED" w:rsidP="009F30BC">
      <w:pPr>
        <w:numPr>
          <w:ilvl w:val="1"/>
          <w:numId w:val="2"/>
        </w:numPr>
        <w:ind w:left="426"/>
        <w:rPr>
          <w:rFonts w:ascii="Arial" w:hAnsi="Arial" w:cs="Arial"/>
          <w:b/>
          <w:bCs/>
          <w:iCs/>
        </w:rPr>
      </w:pPr>
      <w:r w:rsidRPr="00D87489">
        <w:rPr>
          <w:rFonts w:ascii="Arial" w:hAnsi="Arial" w:cs="Arial"/>
          <w:b/>
          <w:bCs/>
          <w:iCs/>
        </w:rPr>
        <w:t>Drug Use and Child Protection</w:t>
      </w:r>
    </w:p>
    <w:p w:rsidR="002F5AED" w:rsidRPr="00D87489" w:rsidRDefault="002F5AED">
      <w:pPr>
        <w:tabs>
          <w:tab w:val="left" w:pos="-720"/>
          <w:tab w:val="left" w:pos="0"/>
        </w:tabs>
        <w:rPr>
          <w:rFonts w:ascii="Arial" w:hAnsi="Arial" w:cs="Arial"/>
          <w:b/>
          <w:bCs/>
          <w:iCs/>
        </w:rPr>
      </w:pPr>
    </w:p>
    <w:p w:rsidR="002F5AED" w:rsidRPr="00D87489" w:rsidRDefault="002F5AED" w:rsidP="003F2046">
      <w:pPr>
        <w:numPr>
          <w:ilvl w:val="2"/>
          <w:numId w:val="2"/>
        </w:numPr>
        <w:ind w:left="567" w:hanging="567"/>
        <w:rPr>
          <w:rFonts w:ascii="Arial" w:hAnsi="Arial" w:cs="Arial"/>
        </w:rPr>
      </w:pPr>
      <w:r w:rsidRPr="00D87489">
        <w:rPr>
          <w:rFonts w:ascii="Arial" w:hAnsi="Arial" w:cs="Arial"/>
        </w:rPr>
        <w:t>The discovery that a young person is using illegal drugs or reported evidence of their drug use is not necessarily sufficient in itself to initiate child protection proceedings but the school will consider such action in the following situations:</w:t>
      </w:r>
    </w:p>
    <w:p w:rsidR="002F5AED" w:rsidRPr="00D87489" w:rsidRDefault="002F5AED" w:rsidP="000009DD">
      <w:pPr>
        <w:tabs>
          <w:tab w:val="left" w:pos="-720"/>
          <w:tab w:val="left" w:pos="0"/>
        </w:tabs>
        <w:ind w:left="1440"/>
        <w:rPr>
          <w:rFonts w:ascii="Arial" w:hAnsi="Arial" w:cs="Arial"/>
        </w:rPr>
      </w:pPr>
    </w:p>
    <w:p w:rsidR="002F5AED" w:rsidRPr="00D87489" w:rsidRDefault="002F5AED" w:rsidP="00FA5F62">
      <w:pPr>
        <w:tabs>
          <w:tab w:val="left" w:pos="-720"/>
          <w:tab w:val="left" w:pos="0"/>
        </w:tabs>
        <w:rPr>
          <w:rFonts w:ascii="Arial" w:hAnsi="Arial" w:cs="Arial"/>
          <w:iCs/>
        </w:rPr>
      </w:pPr>
      <w:r w:rsidRPr="00D87489">
        <w:rPr>
          <w:rFonts w:ascii="Arial" w:hAnsi="Arial" w:cs="Arial"/>
          <w:iCs/>
        </w:rPr>
        <w:t xml:space="preserve">When there is evidence or reasonable cause: </w:t>
      </w:r>
    </w:p>
    <w:p w:rsidR="002F5AED" w:rsidRPr="00D87489" w:rsidRDefault="002F5AED" w:rsidP="009D4BEC">
      <w:pPr>
        <w:numPr>
          <w:ilvl w:val="0"/>
          <w:numId w:val="17"/>
        </w:numPr>
        <w:tabs>
          <w:tab w:val="left" w:pos="-720"/>
          <w:tab w:val="left" w:pos="0"/>
        </w:tabs>
        <w:rPr>
          <w:rFonts w:ascii="Arial" w:hAnsi="Arial" w:cs="Arial"/>
          <w:iCs/>
        </w:rPr>
      </w:pPr>
      <w:r w:rsidRPr="00D87489">
        <w:rPr>
          <w:rFonts w:ascii="Arial" w:hAnsi="Arial" w:cs="Arial"/>
          <w:iCs/>
        </w:rPr>
        <w:t>to believe the young person drug misuse may cause him or her to be vulnerable to other abuse such as sexual abuse;</w:t>
      </w:r>
    </w:p>
    <w:p w:rsidR="002F5AED" w:rsidRPr="00D87489" w:rsidRDefault="002F5AED" w:rsidP="009D4BEC">
      <w:pPr>
        <w:numPr>
          <w:ilvl w:val="0"/>
          <w:numId w:val="17"/>
        </w:numPr>
        <w:tabs>
          <w:tab w:val="left" w:pos="-720"/>
          <w:tab w:val="left" w:pos="0"/>
        </w:tabs>
        <w:rPr>
          <w:rFonts w:ascii="Arial" w:hAnsi="Arial" w:cs="Arial"/>
          <w:iCs/>
        </w:rPr>
      </w:pPr>
      <w:r w:rsidRPr="00D87489">
        <w:rPr>
          <w:rFonts w:ascii="Arial" w:hAnsi="Arial" w:cs="Arial"/>
          <w:iCs/>
        </w:rPr>
        <w:t>to believe the pupil’s drug related behaviour is a result of abusing or endangering pressure or incentives from others particularly adults;</w:t>
      </w:r>
    </w:p>
    <w:p w:rsidR="002F5AED" w:rsidRDefault="002F5AED" w:rsidP="009D4BEC">
      <w:pPr>
        <w:numPr>
          <w:ilvl w:val="0"/>
          <w:numId w:val="17"/>
        </w:numPr>
        <w:tabs>
          <w:tab w:val="left" w:pos="-720"/>
          <w:tab w:val="left" w:pos="0"/>
        </w:tabs>
        <w:rPr>
          <w:rFonts w:ascii="Arial" w:hAnsi="Arial" w:cs="Arial"/>
          <w:iCs/>
        </w:rPr>
      </w:pPr>
      <w:proofErr w:type="gramStart"/>
      <w:r w:rsidRPr="00D87489">
        <w:rPr>
          <w:rFonts w:ascii="Arial" w:hAnsi="Arial" w:cs="Arial"/>
          <w:iCs/>
        </w:rPr>
        <w:t>where</w:t>
      </w:r>
      <w:proofErr w:type="gramEnd"/>
      <w:r w:rsidRPr="00D87489">
        <w:rPr>
          <w:rFonts w:ascii="Arial" w:hAnsi="Arial" w:cs="Arial"/>
          <w:iCs/>
        </w:rPr>
        <w:t xml:space="preserve"> the misuse is suspected of being prompted by serious parent/ carer drug misuse.</w:t>
      </w:r>
    </w:p>
    <w:p w:rsidR="009D6489" w:rsidRDefault="009D6489" w:rsidP="009D6489">
      <w:pPr>
        <w:tabs>
          <w:tab w:val="left" w:pos="-720"/>
          <w:tab w:val="left" w:pos="0"/>
        </w:tabs>
        <w:rPr>
          <w:rFonts w:ascii="Arial" w:hAnsi="Arial" w:cs="Arial"/>
          <w:iCs/>
        </w:rPr>
      </w:pPr>
    </w:p>
    <w:p w:rsidR="009D6489" w:rsidRDefault="009D6489" w:rsidP="009D6489">
      <w:pPr>
        <w:tabs>
          <w:tab w:val="left" w:pos="-720"/>
          <w:tab w:val="left" w:pos="0"/>
        </w:tabs>
        <w:rPr>
          <w:rFonts w:ascii="Arial" w:hAnsi="Arial" w:cs="Arial"/>
          <w:iCs/>
        </w:rPr>
      </w:pPr>
    </w:p>
    <w:p w:rsidR="009D6489" w:rsidRDefault="009D6489" w:rsidP="009D6489">
      <w:pPr>
        <w:tabs>
          <w:tab w:val="left" w:pos="-720"/>
          <w:tab w:val="left" w:pos="0"/>
        </w:tabs>
        <w:rPr>
          <w:rFonts w:ascii="Arial" w:hAnsi="Arial" w:cs="Arial"/>
          <w:iCs/>
        </w:rPr>
      </w:pPr>
    </w:p>
    <w:p w:rsidR="009D6489" w:rsidRPr="00D87489" w:rsidRDefault="009D6489" w:rsidP="009D6489">
      <w:pPr>
        <w:tabs>
          <w:tab w:val="left" w:pos="-720"/>
          <w:tab w:val="left" w:pos="0"/>
        </w:tabs>
        <w:rPr>
          <w:rFonts w:ascii="Arial" w:hAnsi="Arial" w:cs="Arial"/>
          <w:iCs/>
        </w:rPr>
      </w:pPr>
    </w:p>
    <w:p w:rsidR="002F5AED" w:rsidRPr="00D87489" w:rsidRDefault="002F5AED">
      <w:pPr>
        <w:tabs>
          <w:tab w:val="left" w:pos="-720"/>
          <w:tab w:val="left" w:pos="0"/>
        </w:tabs>
        <w:rPr>
          <w:rFonts w:ascii="Arial" w:hAnsi="Arial" w:cs="Arial"/>
          <w:iCs/>
        </w:rPr>
      </w:pPr>
    </w:p>
    <w:p w:rsidR="002F5AED" w:rsidRPr="00D87489" w:rsidRDefault="009D6489" w:rsidP="003F2046">
      <w:pPr>
        <w:pStyle w:val="Heading3"/>
        <w:numPr>
          <w:ilvl w:val="1"/>
          <w:numId w:val="2"/>
        </w:numPr>
        <w:tabs>
          <w:tab w:val="clear" w:pos="-720"/>
        </w:tabs>
        <w:ind w:left="426"/>
        <w:rPr>
          <w:iCs/>
        </w:rPr>
      </w:pPr>
      <w:r>
        <w:rPr>
          <w:noProof/>
          <w:lang w:eastAsia="en-GB"/>
        </w:rPr>
        <w:drawing>
          <wp:anchor distT="0" distB="0" distL="114300" distR="114300" simplePos="0" relativeHeight="251681792" behindDoc="0" locked="0" layoutInCell="1" allowOverlap="1" wp14:anchorId="799A94EA" wp14:editId="3A4FC04E">
            <wp:simplePos x="0" y="0"/>
            <wp:positionH relativeFrom="margin">
              <wp:posOffset>6015528</wp:posOffset>
            </wp:positionH>
            <wp:positionV relativeFrom="paragraph">
              <wp:posOffset>0</wp:posOffset>
            </wp:positionV>
            <wp:extent cx="723900" cy="934085"/>
            <wp:effectExtent l="0" t="0" r="0" b="0"/>
            <wp:wrapSquare wrapText="bothSides"/>
            <wp:docPr id="14" name="Picture 14"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iCs/>
        </w:rPr>
        <w:t>Children of Drug Using Parents</w:t>
      </w:r>
    </w:p>
    <w:p w:rsidR="002F5AED" w:rsidRPr="00D87489" w:rsidRDefault="002F5AED">
      <w:pPr>
        <w:tabs>
          <w:tab w:val="left" w:pos="-720"/>
          <w:tab w:val="left" w:pos="0"/>
        </w:tabs>
        <w:rPr>
          <w:rFonts w:ascii="Arial" w:hAnsi="Arial" w:cs="Arial"/>
          <w:b/>
          <w:bCs/>
          <w:iCs/>
        </w:rPr>
      </w:pPr>
    </w:p>
    <w:p w:rsidR="002F5AED" w:rsidRPr="00D87489" w:rsidRDefault="002F5AED" w:rsidP="003F2046">
      <w:pPr>
        <w:numPr>
          <w:ilvl w:val="2"/>
          <w:numId w:val="2"/>
        </w:numPr>
        <w:ind w:left="567" w:hanging="567"/>
        <w:rPr>
          <w:rFonts w:ascii="Arial" w:hAnsi="Arial" w:cs="Arial"/>
          <w:iCs/>
        </w:rPr>
      </w:pPr>
      <w:r w:rsidRPr="00D87489">
        <w:rPr>
          <w:rFonts w:ascii="Arial" w:hAnsi="Arial" w:cs="Arial"/>
          <w:iCs/>
        </w:rPr>
        <w:t>Further enquiries and or further action will be taken when the school receives reliable information about drug and alcohol abuse by a child’s parents/carers in the following circumstances:</w:t>
      </w:r>
    </w:p>
    <w:p w:rsidR="002F5AED" w:rsidRPr="00D87489" w:rsidRDefault="002F5AED">
      <w:pPr>
        <w:tabs>
          <w:tab w:val="left" w:pos="-720"/>
          <w:tab w:val="left" w:pos="0"/>
        </w:tabs>
        <w:rPr>
          <w:rFonts w:ascii="Arial" w:hAnsi="Arial" w:cs="Arial"/>
          <w:iCs/>
        </w:rPr>
      </w:pPr>
    </w:p>
    <w:p w:rsidR="002F5AED" w:rsidRPr="00D87489" w:rsidRDefault="002F5AED" w:rsidP="009D4BEC">
      <w:pPr>
        <w:numPr>
          <w:ilvl w:val="0"/>
          <w:numId w:val="18"/>
        </w:numPr>
        <w:tabs>
          <w:tab w:val="left" w:pos="-720"/>
          <w:tab w:val="left" w:pos="0"/>
        </w:tabs>
        <w:rPr>
          <w:rFonts w:ascii="Arial" w:hAnsi="Arial" w:cs="Arial"/>
          <w:iCs/>
        </w:rPr>
      </w:pPr>
      <w:r w:rsidRPr="00D87489">
        <w:rPr>
          <w:rFonts w:ascii="Arial" w:hAnsi="Arial" w:cs="Arial"/>
          <w:iCs/>
        </w:rPr>
        <w:t>the parental misuse is regarded as problematic (i.e. multiple drug use including injection);</w:t>
      </w:r>
    </w:p>
    <w:p w:rsidR="002F5AED" w:rsidRPr="00D87489" w:rsidRDefault="002F5AED" w:rsidP="009D4BEC">
      <w:pPr>
        <w:numPr>
          <w:ilvl w:val="0"/>
          <w:numId w:val="18"/>
        </w:numPr>
        <w:tabs>
          <w:tab w:val="left" w:pos="-720"/>
          <w:tab w:val="left" w:pos="0"/>
        </w:tabs>
        <w:rPr>
          <w:rFonts w:ascii="Arial" w:hAnsi="Arial" w:cs="Arial"/>
          <w:iCs/>
        </w:rPr>
      </w:pPr>
      <w:r w:rsidRPr="00D87489">
        <w:rPr>
          <w:rFonts w:ascii="Arial" w:hAnsi="Arial" w:cs="Arial"/>
          <w:iCs/>
        </w:rPr>
        <w:t>a chaotic and unpredictable home environment which can be attributed to drug or alcohol misuse;</w:t>
      </w:r>
    </w:p>
    <w:p w:rsidR="002F5AED" w:rsidRPr="00D87489" w:rsidRDefault="002F5AED" w:rsidP="009D4BEC">
      <w:pPr>
        <w:numPr>
          <w:ilvl w:val="0"/>
          <w:numId w:val="18"/>
        </w:numPr>
        <w:tabs>
          <w:tab w:val="left" w:pos="-720"/>
          <w:tab w:val="left" w:pos="0"/>
        </w:tabs>
        <w:rPr>
          <w:rFonts w:ascii="Arial" w:hAnsi="Arial" w:cs="Arial"/>
          <w:iCs/>
        </w:rPr>
      </w:pPr>
      <w:r w:rsidRPr="00D87489">
        <w:rPr>
          <w:rFonts w:ascii="Arial" w:hAnsi="Arial" w:cs="Arial"/>
          <w:iCs/>
        </w:rPr>
        <w:t>children are not being provided with acceptable or consistent levels of social and health care;</w:t>
      </w:r>
    </w:p>
    <w:p w:rsidR="002F5AED" w:rsidRPr="00D87489" w:rsidRDefault="002F5AED" w:rsidP="009D4BEC">
      <w:pPr>
        <w:numPr>
          <w:ilvl w:val="0"/>
          <w:numId w:val="18"/>
        </w:numPr>
        <w:tabs>
          <w:tab w:val="left" w:pos="-720"/>
          <w:tab w:val="left" w:pos="0"/>
        </w:tabs>
        <w:rPr>
          <w:rFonts w:ascii="Arial" w:hAnsi="Arial" w:cs="Arial"/>
          <w:iCs/>
        </w:rPr>
      </w:pPr>
      <w:r w:rsidRPr="00D87489">
        <w:rPr>
          <w:rFonts w:ascii="Arial" w:hAnsi="Arial" w:cs="Arial"/>
          <w:iCs/>
        </w:rPr>
        <w:t>children are exposed to criminal behaviour.</w:t>
      </w:r>
    </w:p>
    <w:p w:rsidR="002F5AED" w:rsidRPr="00D87489" w:rsidRDefault="002F5AED" w:rsidP="00295F42">
      <w:pPr>
        <w:tabs>
          <w:tab w:val="left" w:pos="-720"/>
          <w:tab w:val="left" w:pos="0"/>
        </w:tabs>
        <w:rPr>
          <w:rFonts w:ascii="Arial" w:hAnsi="Arial" w:cs="Arial"/>
          <w:iCs/>
        </w:rPr>
      </w:pPr>
    </w:p>
    <w:p w:rsidR="002F5AED" w:rsidRPr="00D87489" w:rsidRDefault="002F5AED" w:rsidP="003F2046">
      <w:pPr>
        <w:numPr>
          <w:ilvl w:val="1"/>
          <w:numId w:val="2"/>
        </w:numPr>
        <w:ind w:left="426"/>
        <w:rPr>
          <w:rFonts w:ascii="Arial" w:hAnsi="Arial" w:cs="Arial"/>
          <w:b/>
          <w:iCs/>
        </w:rPr>
      </w:pPr>
      <w:r w:rsidRPr="00D87489">
        <w:rPr>
          <w:rFonts w:ascii="Arial" w:hAnsi="Arial" w:cs="Arial"/>
          <w:b/>
          <w:iCs/>
        </w:rPr>
        <w:t>Domestic Abuse</w:t>
      </w:r>
    </w:p>
    <w:p w:rsidR="002F5AED" w:rsidRPr="00D87489" w:rsidRDefault="002F5AED" w:rsidP="00295F42">
      <w:pPr>
        <w:tabs>
          <w:tab w:val="left" w:pos="1332"/>
        </w:tabs>
        <w:ind w:left="1440"/>
        <w:rPr>
          <w:rFonts w:ascii="Arial" w:hAnsi="Arial" w:cs="Arial"/>
          <w:b/>
          <w:iCs/>
        </w:rPr>
      </w:pPr>
    </w:p>
    <w:p w:rsidR="002F5AED" w:rsidRPr="00D87489" w:rsidRDefault="002F5AED" w:rsidP="003F2046">
      <w:pPr>
        <w:numPr>
          <w:ilvl w:val="2"/>
          <w:numId w:val="2"/>
        </w:numPr>
        <w:ind w:left="567" w:hanging="567"/>
        <w:rPr>
          <w:rFonts w:ascii="Arial" w:hAnsi="Arial" w:cs="Arial"/>
        </w:rPr>
      </w:pPr>
      <w:r w:rsidRPr="00D87489">
        <w:rPr>
          <w:rFonts w:ascii="Arial" w:hAnsi="Arial" w:cs="Arial"/>
        </w:rPr>
        <w:t>Domestic abuse is a widespread and damaging issue and an important indicator of other kinds of abuse. The school will vigilantly monitor the welfare of children living in domestic abuse households, offer support to them and contribute to any Multi Agency Risk Assessment Conference work plan as required.</w:t>
      </w:r>
    </w:p>
    <w:p w:rsidR="002F5AED" w:rsidRPr="00D87489" w:rsidRDefault="002F5AED" w:rsidP="00BE7957">
      <w:pPr>
        <w:tabs>
          <w:tab w:val="left" w:pos="2520"/>
        </w:tabs>
        <w:ind w:left="720"/>
        <w:rPr>
          <w:rFonts w:ascii="Arial" w:hAnsi="Arial" w:cs="Arial"/>
        </w:rPr>
      </w:pPr>
    </w:p>
    <w:p w:rsidR="002F5AED" w:rsidRPr="00D87489" w:rsidRDefault="002F5AED" w:rsidP="003F2046">
      <w:pPr>
        <w:numPr>
          <w:ilvl w:val="2"/>
          <w:numId w:val="2"/>
        </w:numPr>
        <w:ind w:left="567" w:hanging="567"/>
        <w:rPr>
          <w:rFonts w:ascii="Arial" w:hAnsi="Arial" w:cs="Arial"/>
        </w:rPr>
      </w:pPr>
      <w:r w:rsidRPr="00D87489">
        <w:rPr>
          <w:rFonts w:ascii="Arial" w:hAnsi="Arial" w:cs="Arial"/>
        </w:rPr>
        <w:t xml:space="preserve">Domestic abuse notifications and any information disclosed following a MARAC will be retained with other child protection records. </w:t>
      </w:r>
    </w:p>
    <w:p w:rsidR="002F5AED" w:rsidRPr="00D87489" w:rsidRDefault="002F5AED" w:rsidP="004C5969">
      <w:pPr>
        <w:pStyle w:val="ListParagraph"/>
        <w:ind w:left="0"/>
        <w:rPr>
          <w:rFonts w:ascii="Arial" w:hAnsi="Arial" w:cs="Arial"/>
        </w:rPr>
      </w:pPr>
    </w:p>
    <w:p w:rsidR="002F5AED" w:rsidRPr="00D87489" w:rsidRDefault="002F5AED" w:rsidP="003F2046">
      <w:pPr>
        <w:numPr>
          <w:ilvl w:val="1"/>
          <w:numId w:val="2"/>
        </w:numPr>
        <w:ind w:left="426"/>
        <w:rPr>
          <w:rFonts w:ascii="Arial" w:hAnsi="Arial" w:cs="Arial"/>
          <w:b/>
        </w:rPr>
      </w:pPr>
      <w:r w:rsidRPr="00D87489">
        <w:rPr>
          <w:rFonts w:ascii="Arial" w:hAnsi="Arial" w:cs="Arial"/>
          <w:b/>
        </w:rPr>
        <w:t>Sexual Exploitation</w:t>
      </w:r>
    </w:p>
    <w:p w:rsidR="002F5AED" w:rsidRPr="00D87489" w:rsidRDefault="002F5AED" w:rsidP="00BE7957">
      <w:pPr>
        <w:tabs>
          <w:tab w:val="left" w:pos="2520"/>
        </w:tabs>
        <w:rPr>
          <w:rFonts w:ascii="Arial" w:hAnsi="Arial" w:cs="Arial"/>
          <w:b/>
        </w:rPr>
      </w:pPr>
    </w:p>
    <w:p w:rsidR="002F5AED" w:rsidRPr="00D87489" w:rsidRDefault="002F5AED" w:rsidP="003F2046">
      <w:pPr>
        <w:numPr>
          <w:ilvl w:val="2"/>
          <w:numId w:val="2"/>
        </w:numPr>
        <w:ind w:left="567" w:hanging="567"/>
        <w:rPr>
          <w:rFonts w:ascii="Arial" w:hAnsi="Arial" w:cs="Arial"/>
        </w:rPr>
      </w:pPr>
      <w:r w:rsidRPr="00D87489">
        <w:rPr>
          <w:rFonts w:ascii="Arial" w:hAnsi="Arial" w:cs="Arial"/>
        </w:rPr>
        <w:t>Sexual exploitation of children and young people has been identified throughout the UK. It is a form of sexual abuse and can have a serious impact on every aspect of the lives of those involved.</w:t>
      </w:r>
    </w:p>
    <w:p w:rsidR="002F5AED" w:rsidRPr="00D87489" w:rsidRDefault="002F5AED" w:rsidP="00891B79">
      <w:pPr>
        <w:tabs>
          <w:tab w:val="left" w:pos="2520"/>
        </w:tabs>
        <w:ind w:left="720"/>
        <w:rPr>
          <w:rFonts w:ascii="Arial" w:hAnsi="Arial" w:cs="Arial"/>
        </w:rPr>
      </w:pPr>
    </w:p>
    <w:p w:rsidR="002F5AED" w:rsidRDefault="002F5AED" w:rsidP="00923680">
      <w:pPr>
        <w:numPr>
          <w:ilvl w:val="2"/>
          <w:numId w:val="2"/>
        </w:numPr>
        <w:ind w:left="567" w:hanging="567"/>
        <w:rPr>
          <w:rFonts w:ascii="Arial" w:hAnsi="Arial" w:cs="Arial"/>
        </w:rPr>
      </w:pPr>
      <w:r w:rsidRPr="00CF1E27">
        <w:rPr>
          <w:rFonts w:ascii="Arial" w:hAnsi="Arial" w:cs="Arial"/>
        </w:rPr>
        <w:t xml:space="preserve">Staff at </w:t>
      </w:r>
      <w:r w:rsidR="001B43E7">
        <w:rPr>
          <w:rFonts w:ascii="Arial" w:hAnsi="Arial" w:cs="Arial"/>
        </w:rPr>
        <w:t>St Augustine’s CE Junior</w:t>
      </w:r>
      <w:r w:rsidRPr="00CF1E27">
        <w:rPr>
          <w:rFonts w:ascii="Arial" w:hAnsi="Arial" w:cs="Arial"/>
        </w:rPr>
        <w:t xml:space="preserve"> School are aware that any child or young person may be at risk of sexual exploitation, regardless of their family background or other circumstances. Potential indicators of sexual exploitation will be addressed within staff training. </w:t>
      </w:r>
    </w:p>
    <w:p w:rsidR="002F5AED" w:rsidRPr="00D87489" w:rsidRDefault="002F5AED" w:rsidP="00CF1E27">
      <w:pPr>
        <w:rPr>
          <w:rFonts w:ascii="Arial" w:hAnsi="Arial" w:cs="Arial"/>
        </w:rPr>
      </w:pPr>
    </w:p>
    <w:p w:rsidR="002F5AED" w:rsidRPr="004C5969" w:rsidRDefault="002F5AED" w:rsidP="00BE7957">
      <w:pPr>
        <w:numPr>
          <w:ilvl w:val="2"/>
          <w:numId w:val="2"/>
        </w:numPr>
        <w:ind w:left="567" w:hanging="567"/>
        <w:rPr>
          <w:rFonts w:ascii="Arial" w:hAnsi="Arial" w:cs="Arial"/>
        </w:rPr>
      </w:pPr>
      <w:r w:rsidRPr="00D87489">
        <w:rPr>
          <w:rFonts w:ascii="Arial" w:hAnsi="Arial" w:cs="Arial"/>
        </w:rPr>
        <w:t>Any concern that a child may be at risk of sexual exploitation will be passed immediately to Children’s Social Care or to the police through a 101 call.</w:t>
      </w:r>
      <w:r>
        <w:rPr>
          <w:rFonts w:ascii="Arial" w:hAnsi="Arial" w:cs="Arial"/>
        </w:rPr>
        <w:t xml:space="preserve"> </w:t>
      </w:r>
    </w:p>
    <w:p w:rsidR="002F5AED" w:rsidRPr="00D87489" w:rsidRDefault="002F5AED" w:rsidP="00BE7957">
      <w:pPr>
        <w:tabs>
          <w:tab w:val="left" w:pos="2520"/>
        </w:tabs>
        <w:rPr>
          <w:rFonts w:ascii="Arial" w:hAnsi="Arial" w:cs="Arial"/>
          <w:b/>
        </w:rPr>
      </w:pPr>
    </w:p>
    <w:p w:rsidR="002F5AED" w:rsidRPr="00D87489" w:rsidRDefault="002F5AED" w:rsidP="003F2046">
      <w:pPr>
        <w:numPr>
          <w:ilvl w:val="1"/>
          <w:numId w:val="2"/>
        </w:numPr>
        <w:ind w:left="426"/>
        <w:rPr>
          <w:rFonts w:ascii="Arial" w:hAnsi="Arial" w:cs="Arial"/>
          <w:b/>
        </w:rPr>
      </w:pPr>
      <w:r w:rsidRPr="00D87489">
        <w:rPr>
          <w:rFonts w:ascii="Arial" w:hAnsi="Arial" w:cs="Arial"/>
          <w:b/>
        </w:rPr>
        <w:t>Female Genital Mutilation (FGM)</w:t>
      </w:r>
    </w:p>
    <w:p w:rsidR="002F5AED" w:rsidRPr="00D87489" w:rsidRDefault="002F5AED" w:rsidP="009079AA">
      <w:pPr>
        <w:tabs>
          <w:tab w:val="left" w:pos="2520"/>
        </w:tabs>
        <w:ind w:left="465"/>
        <w:rPr>
          <w:rFonts w:ascii="Arial" w:hAnsi="Arial" w:cs="Arial"/>
          <w:b/>
        </w:rPr>
      </w:pPr>
    </w:p>
    <w:p w:rsidR="002F5AED" w:rsidRPr="00D87489" w:rsidRDefault="002F5AED" w:rsidP="003F2046">
      <w:pPr>
        <w:numPr>
          <w:ilvl w:val="2"/>
          <w:numId w:val="2"/>
        </w:numPr>
        <w:ind w:left="567" w:hanging="567"/>
        <w:rPr>
          <w:rFonts w:ascii="Arial" w:hAnsi="Arial" w:cs="Arial"/>
        </w:rPr>
      </w:pPr>
      <w:r w:rsidRPr="00D87489">
        <w:rPr>
          <w:rFonts w:ascii="Arial" w:hAnsi="Arial" w:cs="Arial"/>
          <w:sz w:val="22"/>
          <w:szCs w:val="22"/>
        </w:rPr>
        <w:t xml:space="preserve">Female genital mutilation (FGM) is a form of child abuse and is illegal in the UK. </w:t>
      </w:r>
      <w:r w:rsidRPr="00D87489">
        <w:rPr>
          <w:rFonts w:ascii="Arial" w:hAnsi="Arial" w:cs="Arial"/>
        </w:rPr>
        <w:t>The fear of being branded racist or discriminatory must not weaken the protection required by those who are vulnerable.</w:t>
      </w:r>
    </w:p>
    <w:p w:rsidR="002F5AED" w:rsidRPr="00D87489" w:rsidRDefault="002F5AED" w:rsidP="00D12CC1">
      <w:pPr>
        <w:ind w:left="720"/>
        <w:rPr>
          <w:rFonts w:ascii="Arial" w:hAnsi="Arial" w:cs="Arial"/>
        </w:rPr>
      </w:pPr>
    </w:p>
    <w:p w:rsidR="002F5AED" w:rsidRDefault="002F5AED" w:rsidP="003F2046">
      <w:pPr>
        <w:numPr>
          <w:ilvl w:val="2"/>
          <w:numId w:val="2"/>
        </w:numPr>
        <w:ind w:left="567" w:hanging="567"/>
        <w:rPr>
          <w:rFonts w:ascii="Arial" w:hAnsi="Arial" w:cs="Arial"/>
        </w:rPr>
      </w:pPr>
      <w:r w:rsidRPr="00D87489">
        <w:rPr>
          <w:rFonts w:ascii="Arial" w:hAnsi="Arial" w:cs="Arial"/>
        </w:rPr>
        <w:t>Possible signs that a girl may be at risk of or already having suffered FGM will be addressed through staff safeguarding training and staff will follow the school’s agreed safeguarding procedures when concerned.</w:t>
      </w:r>
    </w:p>
    <w:p w:rsidR="002F5AED" w:rsidRPr="00D87489" w:rsidRDefault="002F5AED" w:rsidP="004C5969">
      <w:pPr>
        <w:rPr>
          <w:rFonts w:ascii="Arial" w:hAnsi="Arial" w:cs="Arial"/>
        </w:rPr>
      </w:pPr>
      <w:r w:rsidRPr="00D87489">
        <w:rPr>
          <w:rFonts w:ascii="Arial" w:hAnsi="Arial" w:cs="Arial"/>
        </w:rPr>
        <w:t xml:space="preserve"> </w:t>
      </w:r>
    </w:p>
    <w:p w:rsidR="002F5AED" w:rsidRDefault="002F5AED" w:rsidP="003F2046">
      <w:pPr>
        <w:numPr>
          <w:ilvl w:val="2"/>
          <w:numId w:val="2"/>
        </w:numPr>
        <w:ind w:left="567" w:hanging="567"/>
        <w:rPr>
          <w:rFonts w:ascii="Arial" w:hAnsi="Arial" w:cs="Arial"/>
        </w:rPr>
      </w:pPr>
      <w:r w:rsidRPr="00D87489">
        <w:rPr>
          <w:rFonts w:ascii="Arial" w:hAnsi="Arial" w:cs="Arial"/>
        </w:rPr>
        <w:t xml:space="preserve">Staff </w:t>
      </w:r>
      <w:r>
        <w:rPr>
          <w:rFonts w:ascii="Arial" w:hAnsi="Arial" w:cs="Arial"/>
        </w:rPr>
        <w:t xml:space="preserve">must be </w:t>
      </w:r>
      <w:r w:rsidRPr="00D87489">
        <w:rPr>
          <w:rFonts w:ascii="Arial" w:hAnsi="Arial" w:cs="Arial"/>
        </w:rPr>
        <w:t xml:space="preserve">aware that enquiries related to FGM should be undertaken by police officers with assistance from social workers. If a girl has been absent from school for a long period and there is a need to make informal enquiries, the fact that enquiries are related to FGM </w:t>
      </w:r>
      <w:r w:rsidRPr="00D87489">
        <w:rPr>
          <w:rFonts w:ascii="Arial" w:hAnsi="Arial" w:cs="Arial"/>
          <w:b/>
        </w:rPr>
        <w:t>will not</w:t>
      </w:r>
      <w:r w:rsidRPr="00D87489">
        <w:rPr>
          <w:rFonts w:ascii="Arial" w:hAnsi="Arial" w:cs="Arial"/>
        </w:rPr>
        <w:t xml:space="preserve"> be revealed as this may increase risk.</w:t>
      </w:r>
    </w:p>
    <w:p w:rsidR="004804C7" w:rsidRDefault="004804C7" w:rsidP="004804C7">
      <w:pPr>
        <w:pStyle w:val="ListParagraph"/>
        <w:rPr>
          <w:rFonts w:ascii="Arial" w:hAnsi="Arial" w:cs="Arial"/>
        </w:rPr>
      </w:pPr>
    </w:p>
    <w:p w:rsidR="004804C7" w:rsidRPr="005A0E36" w:rsidRDefault="001B43E7" w:rsidP="004804C7">
      <w:pPr>
        <w:numPr>
          <w:ilvl w:val="2"/>
          <w:numId w:val="2"/>
        </w:numPr>
        <w:rPr>
          <w:rFonts w:ascii="Arial" w:hAnsi="Arial" w:cs="Arial"/>
        </w:rPr>
      </w:pPr>
      <w:r>
        <w:rPr>
          <w:rFonts w:cs="Arial"/>
          <w:noProof/>
          <w:lang w:eastAsia="en-GB"/>
        </w:rPr>
        <w:drawing>
          <wp:anchor distT="0" distB="0" distL="114300" distR="114300" simplePos="0" relativeHeight="251683840" behindDoc="0" locked="0" layoutInCell="1" allowOverlap="1" wp14:anchorId="799A94EA" wp14:editId="3A4FC04E">
            <wp:simplePos x="0" y="0"/>
            <wp:positionH relativeFrom="margin">
              <wp:posOffset>5953183</wp:posOffset>
            </wp:positionH>
            <wp:positionV relativeFrom="paragraph">
              <wp:posOffset>289</wp:posOffset>
            </wp:positionV>
            <wp:extent cx="723900" cy="934085"/>
            <wp:effectExtent l="0" t="0" r="0" b="0"/>
            <wp:wrapSquare wrapText="bothSides"/>
            <wp:docPr id="15" name="Picture 15"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4C7" w:rsidRPr="005A0E36">
        <w:rPr>
          <w:rFonts w:ascii="Arial" w:hAnsi="Arial" w:cs="Arial"/>
        </w:rPr>
        <w:t xml:space="preserve">In accordance </w:t>
      </w:r>
      <w:r w:rsidR="00A01119" w:rsidRPr="005A0E36">
        <w:rPr>
          <w:rFonts w:ascii="Arial" w:hAnsi="Arial" w:cs="Arial"/>
        </w:rPr>
        <w:t>with the</w:t>
      </w:r>
      <w:r w:rsidR="004804C7" w:rsidRPr="005A0E36">
        <w:rPr>
          <w:rFonts w:ascii="Arial" w:hAnsi="Arial" w:cs="Arial"/>
        </w:rPr>
        <w:t xml:space="preserve"> 2015 ‘Duty’, all </w:t>
      </w:r>
      <w:r w:rsidR="004804C7" w:rsidRPr="005A0E36">
        <w:rPr>
          <w:rFonts w:ascii="Arial" w:hAnsi="Arial" w:cs="Arial"/>
          <w:b/>
        </w:rPr>
        <w:t>known</w:t>
      </w:r>
      <w:r w:rsidR="004804C7" w:rsidRPr="005A0E36">
        <w:rPr>
          <w:rFonts w:ascii="Arial" w:hAnsi="Arial" w:cs="Arial"/>
        </w:rPr>
        <w:t xml:space="preserve"> cases of FGM in girls under the age of 18 will be reported to the police.</w:t>
      </w:r>
    </w:p>
    <w:p w:rsidR="002F5AED" w:rsidRDefault="002F5AED" w:rsidP="00CF1E27">
      <w:pPr>
        <w:pStyle w:val="ListParagraph"/>
        <w:rPr>
          <w:rFonts w:ascii="Arial" w:hAnsi="Arial" w:cs="Arial"/>
        </w:rPr>
      </w:pPr>
    </w:p>
    <w:p w:rsidR="002F5AED" w:rsidRPr="00A357E8" w:rsidRDefault="002F5AED" w:rsidP="00CF1E27">
      <w:pPr>
        <w:pStyle w:val="ListParagraph"/>
        <w:numPr>
          <w:ilvl w:val="1"/>
          <w:numId w:val="33"/>
        </w:numPr>
        <w:rPr>
          <w:rFonts w:ascii="Arial" w:hAnsi="Arial" w:cs="Arial"/>
          <w:b/>
        </w:rPr>
      </w:pPr>
      <w:r w:rsidRPr="00A357E8">
        <w:rPr>
          <w:rFonts w:ascii="Arial" w:hAnsi="Arial" w:cs="Arial"/>
          <w:b/>
        </w:rPr>
        <w:t>Radicalisation and Extremism</w:t>
      </w:r>
    </w:p>
    <w:p w:rsidR="002F5AED" w:rsidRPr="00A357E8" w:rsidRDefault="002F5AED" w:rsidP="00CF1E27">
      <w:pPr>
        <w:rPr>
          <w:rFonts w:ascii="Arial" w:hAnsi="Arial" w:cs="Arial"/>
        </w:rPr>
      </w:pPr>
    </w:p>
    <w:p w:rsidR="002F5AED" w:rsidRPr="00A357E8" w:rsidRDefault="002F5AED" w:rsidP="00DE3C46">
      <w:pPr>
        <w:pStyle w:val="ListParagraph"/>
        <w:numPr>
          <w:ilvl w:val="2"/>
          <w:numId w:val="33"/>
        </w:numPr>
        <w:rPr>
          <w:rFonts w:ascii="Arial" w:hAnsi="Arial" w:cs="Arial"/>
        </w:rPr>
      </w:pPr>
      <w:r w:rsidRPr="00A357E8">
        <w:rPr>
          <w:rFonts w:ascii="Arial" w:hAnsi="Arial" w:cs="Arial"/>
          <w:bCs/>
          <w:kern w:val="36"/>
        </w:rPr>
        <w:t xml:space="preserve">Since 2010, when the Government published the Prevent Strategy, there </w:t>
      </w:r>
      <w:r w:rsidRPr="00A357E8">
        <w:rPr>
          <w:rFonts w:ascii="Arial" w:hAnsi="Arial" w:cs="Arial"/>
          <w:bCs/>
          <w:kern w:val="36"/>
        </w:rPr>
        <w:lastRenderedPageBreak/>
        <w:t>has been an awareness of the specific need to safeguard children, young people and families from violent extremism.  Nationally, there have been occasions where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2F5AED" w:rsidRPr="00A357E8" w:rsidRDefault="002F5AED" w:rsidP="00DE3C46">
      <w:pPr>
        <w:pStyle w:val="ListParagraph"/>
        <w:rPr>
          <w:rFonts w:ascii="Arial" w:hAnsi="Arial" w:cs="Arial"/>
        </w:rPr>
      </w:pPr>
    </w:p>
    <w:p w:rsidR="002F5AED" w:rsidRPr="00A357E8" w:rsidRDefault="002F5AED" w:rsidP="00DE3C46">
      <w:pPr>
        <w:pStyle w:val="NoSpacing"/>
        <w:numPr>
          <w:ilvl w:val="2"/>
          <w:numId w:val="33"/>
        </w:numPr>
        <w:rPr>
          <w:rFonts w:ascii="Arial" w:hAnsi="Arial" w:cs="Arial"/>
          <w:bCs/>
          <w:kern w:val="36"/>
          <w:sz w:val="24"/>
          <w:szCs w:val="24"/>
        </w:rPr>
      </w:pPr>
      <w:r w:rsidRPr="00A357E8">
        <w:rPr>
          <w:rFonts w:ascii="Arial" w:hAnsi="Arial" w:cs="Arial"/>
          <w:sz w:val="24"/>
          <w:szCs w:val="24"/>
        </w:rPr>
        <w:t xml:space="preserve">Whilst </w:t>
      </w:r>
      <w:r w:rsidR="001B43E7">
        <w:rPr>
          <w:rFonts w:ascii="Arial" w:hAnsi="Arial" w:cs="Arial"/>
          <w:sz w:val="24"/>
          <w:szCs w:val="24"/>
        </w:rPr>
        <w:t>St Augustine’s CE Junior</w:t>
      </w:r>
      <w:r w:rsidRPr="00A357E8">
        <w:rPr>
          <w:rFonts w:ascii="Arial" w:hAnsi="Arial" w:cs="Arial"/>
          <w:sz w:val="24"/>
          <w:szCs w:val="24"/>
        </w:rPr>
        <w:t xml:space="preserve"> School </w:t>
      </w:r>
      <w:r w:rsidRPr="00A357E8">
        <w:rPr>
          <w:rFonts w:ascii="Arial" w:hAnsi="Arial" w:cs="Arial"/>
          <w:bCs/>
          <w:kern w:val="36"/>
          <w:sz w:val="24"/>
          <w:szCs w:val="24"/>
        </w:rPr>
        <w:t xml:space="preserve">values freedom of speech and the expression of beliefs / ideology as fundamental rights underpinning our society’s values, we also recognise that free speech is subject to laws and policies governing equality, human rights, community safety and community cohesion.  </w:t>
      </w:r>
    </w:p>
    <w:p w:rsidR="002F5AED" w:rsidRPr="00A357E8" w:rsidRDefault="002F5AED" w:rsidP="00DE3C46">
      <w:pPr>
        <w:pStyle w:val="ListParagraph"/>
        <w:rPr>
          <w:rFonts w:ascii="Arial" w:hAnsi="Arial" w:cs="Arial"/>
          <w:bCs/>
          <w:kern w:val="36"/>
        </w:rPr>
      </w:pPr>
    </w:p>
    <w:p w:rsidR="0052510D" w:rsidRPr="005A0E36" w:rsidRDefault="001B43E7" w:rsidP="0052510D">
      <w:pPr>
        <w:pStyle w:val="NoSpacing"/>
        <w:numPr>
          <w:ilvl w:val="2"/>
          <w:numId w:val="33"/>
        </w:numPr>
        <w:rPr>
          <w:rFonts w:ascii="Arial" w:hAnsi="Arial" w:cs="Arial"/>
          <w:sz w:val="24"/>
          <w:szCs w:val="24"/>
        </w:rPr>
      </w:pPr>
      <w:r>
        <w:rPr>
          <w:rFonts w:ascii="Arial" w:hAnsi="Arial" w:cs="Arial"/>
          <w:sz w:val="24"/>
          <w:szCs w:val="24"/>
        </w:rPr>
        <w:t xml:space="preserve">St Augustine’s CE Junior </w:t>
      </w:r>
      <w:r w:rsidR="002F5AED" w:rsidRPr="00A357E8">
        <w:rPr>
          <w:rFonts w:ascii="Arial" w:hAnsi="Arial" w:cs="Arial"/>
          <w:sz w:val="24"/>
          <w:szCs w:val="24"/>
        </w:rPr>
        <w:t xml:space="preserve">School seeks to protect children and young people against the messages of all violent extremism and will view any attempt </w:t>
      </w:r>
      <w:r w:rsidR="002F5AED" w:rsidRPr="005A0E36">
        <w:rPr>
          <w:rFonts w:ascii="Arial" w:hAnsi="Arial" w:cs="Arial"/>
          <w:sz w:val="24"/>
          <w:szCs w:val="24"/>
        </w:rPr>
        <w:t>to manipulate the vulnerable in this way as a matter of safeguarding.</w:t>
      </w:r>
    </w:p>
    <w:p w:rsidR="0052510D" w:rsidRPr="005A0E36" w:rsidRDefault="0052510D" w:rsidP="0052510D">
      <w:pPr>
        <w:pStyle w:val="ListParagraph"/>
        <w:rPr>
          <w:rFonts w:ascii="Arial" w:hAnsi="Arial" w:cs="Arial"/>
        </w:rPr>
      </w:pPr>
    </w:p>
    <w:p w:rsidR="0052510D" w:rsidRPr="005A0E36" w:rsidRDefault="0052510D" w:rsidP="0052510D">
      <w:pPr>
        <w:pStyle w:val="NoSpacing"/>
        <w:numPr>
          <w:ilvl w:val="2"/>
          <w:numId w:val="33"/>
        </w:numPr>
        <w:rPr>
          <w:rFonts w:ascii="Arial" w:hAnsi="Arial" w:cs="Arial"/>
          <w:sz w:val="24"/>
          <w:szCs w:val="24"/>
        </w:rPr>
      </w:pPr>
      <w:r w:rsidRPr="005A0E36">
        <w:rPr>
          <w:rFonts w:ascii="Arial" w:hAnsi="Arial" w:cs="Arial"/>
          <w:sz w:val="24"/>
          <w:szCs w:val="24"/>
        </w:rPr>
        <w:t>The School fully recognises its statutory duty to identify and support pupils at risk, and to follow the referral process when appropriate.</w:t>
      </w:r>
      <w:r w:rsidR="00FD0F52" w:rsidRPr="00FD0F52">
        <w:rPr>
          <w:rFonts w:cs="Arial"/>
          <w:noProof/>
          <w:lang w:val="en-US"/>
        </w:rPr>
        <w:t xml:space="preserve"> </w:t>
      </w:r>
    </w:p>
    <w:p w:rsidR="0052510D" w:rsidRPr="005A0E36" w:rsidRDefault="0052510D" w:rsidP="0052510D">
      <w:pPr>
        <w:pStyle w:val="ListParagraph"/>
        <w:rPr>
          <w:rFonts w:ascii="Arial" w:hAnsi="Arial" w:cs="Arial"/>
        </w:rPr>
      </w:pPr>
    </w:p>
    <w:p w:rsidR="0052510D" w:rsidRPr="005A0E36" w:rsidRDefault="0052510D" w:rsidP="0052510D">
      <w:pPr>
        <w:pStyle w:val="NoSpacing"/>
        <w:numPr>
          <w:ilvl w:val="2"/>
          <w:numId w:val="33"/>
        </w:numPr>
        <w:rPr>
          <w:rFonts w:ascii="Arial" w:hAnsi="Arial" w:cs="Arial"/>
          <w:sz w:val="24"/>
          <w:szCs w:val="24"/>
        </w:rPr>
      </w:pPr>
      <w:r w:rsidRPr="005A0E36">
        <w:rPr>
          <w:rFonts w:ascii="Arial" w:hAnsi="Arial" w:cs="Arial"/>
          <w:sz w:val="24"/>
          <w:szCs w:val="24"/>
        </w:rPr>
        <w:t xml:space="preserve">The school governors, the Head Teacher/Principal and the Designated Safeguarding </w:t>
      </w:r>
      <w:r w:rsidR="00A01119" w:rsidRPr="005A0E36">
        <w:rPr>
          <w:rFonts w:ascii="Arial" w:hAnsi="Arial" w:cs="Arial"/>
          <w:sz w:val="24"/>
          <w:szCs w:val="24"/>
        </w:rPr>
        <w:t>Lead will</w:t>
      </w:r>
      <w:r w:rsidRPr="005A0E36">
        <w:rPr>
          <w:rFonts w:ascii="Arial" w:hAnsi="Arial" w:cs="Arial"/>
          <w:sz w:val="24"/>
          <w:szCs w:val="24"/>
        </w:rPr>
        <w:t xml:space="preserve"> assess the level of risk within the school and put actions in place to reduce that risk.  Risk assessment may include consideration of the school’s RE curriculum, SEND policy, assembly policy, the use of school premises by external agencies, anti-bullying policy</w:t>
      </w:r>
      <w:r w:rsidR="00FB4D82" w:rsidRPr="005A0E36">
        <w:rPr>
          <w:rFonts w:ascii="Arial" w:hAnsi="Arial" w:cs="Arial"/>
          <w:sz w:val="24"/>
          <w:szCs w:val="24"/>
        </w:rPr>
        <w:t>, e</w:t>
      </w:r>
      <w:r w:rsidR="006F0183" w:rsidRPr="005A0E36">
        <w:rPr>
          <w:rFonts w:ascii="Arial" w:hAnsi="Arial" w:cs="Arial"/>
          <w:sz w:val="24"/>
          <w:szCs w:val="24"/>
        </w:rPr>
        <w:t>-safety</w:t>
      </w:r>
      <w:r w:rsidRPr="005A0E36">
        <w:rPr>
          <w:rFonts w:ascii="Arial" w:hAnsi="Arial" w:cs="Arial"/>
          <w:sz w:val="24"/>
          <w:szCs w:val="24"/>
        </w:rPr>
        <w:t xml:space="preserve"> and other issues specific to the school’s profile, community and philosophy.</w:t>
      </w:r>
    </w:p>
    <w:p w:rsidR="0052510D" w:rsidRPr="000278D7" w:rsidRDefault="0052510D" w:rsidP="0052510D">
      <w:pPr>
        <w:pStyle w:val="ListParagraph"/>
        <w:rPr>
          <w:rFonts w:ascii="Arial" w:hAnsi="Arial" w:cs="Arial"/>
          <w:color w:val="FF0000"/>
        </w:rPr>
      </w:pPr>
    </w:p>
    <w:p w:rsidR="002F5AED" w:rsidRPr="000278D7" w:rsidRDefault="0052510D" w:rsidP="006D0879">
      <w:pPr>
        <w:pStyle w:val="NoSpacing"/>
        <w:numPr>
          <w:ilvl w:val="2"/>
          <w:numId w:val="33"/>
        </w:numPr>
        <w:rPr>
          <w:rFonts w:ascii="Arial" w:hAnsi="Arial" w:cs="Arial"/>
          <w:color w:val="FF0000"/>
        </w:rPr>
      </w:pPr>
      <w:r w:rsidRPr="001B43E7">
        <w:rPr>
          <w:rFonts w:ascii="Arial" w:hAnsi="Arial" w:cs="Arial"/>
          <w:sz w:val="24"/>
          <w:szCs w:val="24"/>
        </w:rPr>
        <w:t>All</w:t>
      </w:r>
      <w:r w:rsidR="001B43E7">
        <w:rPr>
          <w:rFonts w:ascii="Arial" w:hAnsi="Arial" w:cs="Arial"/>
          <w:sz w:val="24"/>
          <w:szCs w:val="24"/>
        </w:rPr>
        <w:t xml:space="preserve"> </w:t>
      </w:r>
      <w:r w:rsidRPr="001B43E7">
        <w:rPr>
          <w:rFonts w:ascii="Arial" w:hAnsi="Arial" w:cs="Arial"/>
          <w:sz w:val="24"/>
          <w:szCs w:val="24"/>
        </w:rPr>
        <w:t>staff have received training to support their understanding of the Prevent strategy</w:t>
      </w:r>
      <w:r w:rsidRPr="000278D7">
        <w:rPr>
          <w:rFonts w:ascii="Arial" w:hAnsi="Arial" w:cs="Arial"/>
          <w:color w:val="FF0000"/>
          <w:sz w:val="24"/>
          <w:szCs w:val="24"/>
        </w:rPr>
        <w:t xml:space="preserve">. </w:t>
      </w:r>
    </w:p>
    <w:p w:rsidR="0052510D" w:rsidRPr="0052510D" w:rsidRDefault="0052510D" w:rsidP="0052510D">
      <w:pPr>
        <w:pStyle w:val="NoSpacing"/>
        <w:rPr>
          <w:rFonts w:ascii="Arial" w:hAnsi="Arial" w:cs="Arial"/>
        </w:rPr>
      </w:pPr>
    </w:p>
    <w:p w:rsidR="0052510D" w:rsidRPr="0052510D" w:rsidRDefault="002F5AED" w:rsidP="0052510D">
      <w:pPr>
        <w:pStyle w:val="NoSpacing"/>
        <w:numPr>
          <w:ilvl w:val="2"/>
          <w:numId w:val="33"/>
        </w:numPr>
        <w:rPr>
          <w:rFonts w:ascii="Arial" w:hAnsi="Arial" w:cs="Arial"/>
          <w:sz w:val="24"/>
          <w:szCs w:val="24"/>
        </w:rPr>
      </w:pPr>
      <w:r w:rsidRPr="00A357E8">
        <w:rPr>
          <w:rFonts w:ascii="Arial" w:hAnsi="Arial" w:cs="Arial"/>
          <w:sz w:val="24"/>
          <w:szCs w:val="24"/>
        </w:rPr>
        <w:t xml:space="preserve">The School’s SPOC (Single Point of Contact) is </w:t>
      </w:r>
      <w:r w:rsidR="001B43E7">
        <w:rPr>
          <w:rFonts w:ascii="Arial" w:hAnsi="Arial" w:cs="Arial"/>
          <w:sz w:val="24"/>
          <w:szCs w:val="24"/>
        </w:rPr>
        <w:t>the Head teacher</w:t>
      </w:r>
      <w:r w:rsidRPr="00A357E8">
        <w:rPr>
          <w:rFonts w:ascii="Arial" w:hAnsi="Arial" w:cs="Arial"/>
          <w:sz w:val="24"/>
          <w:szCs w:val="24"/>
        </w:rPr>
        <w:t xml:space="preserve">. </w:t>
      </w:r>
      <w:r w:rsidR="001B43E7">
        <w:rPr>
          <w:rFonts w:ascii="Arial" w:hAnsi="Arial" w:cs="Arial"/>
          <w:sz w:val="24"/>
          <w:szCs w:val="24"/>
        </w:rPr>
        <w:t>S</w:t>
      </w:r>
      <w:r w:rsidRPr="00A357E8">
        <w:rPr>
          <w:rFonts w:ascii="Arial" w:hAnsi="Arial" w:cs="Arial"/>
          <w:sz w:val="24"/>
          <w:szCs w:val="24"/>
        </w:rPr>
        <w:t>he will be the lead for safeguarding in relation to protecting individuals from radicalisation, sharing relevant information in a timely manner with the appropriate agency, including Channel.</w:t>
      </w:r>
    </w:p>
    <w:p w:rsidR="002F5AED" w:rsidRPr="00D87489" w:rsidRDefault="002F5AED" w:rsidP="00712B7C">
      <w:pPr>
        <w:rPr>
          <w:rFonts w:ascii="Arial" w:hAnsi="Arial" w:cs="Arial"/>
        </w:rPr>
      </w:pPr>
    </w:p>
    <w:p w:rsidR="002F5AED" w:rsidRPr="00D87489" w:rsidRDefault="002F5AED" w:rsidP="00DE3C46">
      <w:pPr>
        <w:numPr>
          <w:ilvl w:val="1"/>
          <w:numId w:val="33"/>
        </w:numPr>
        <w:ind w:left="426"/>
        <w:rPr>
          <w:rFonts w:ascii="Arial" w:hAnsi="Arial" w:cs="Arial"/>
          <w:b/>
        </w:rPr>
      </w:pPr>
      <w:r w:rsidRPr="00D87489">
        <w:rPr>
          <w:rFonts w:ascii="Arial" w:hAnsi="Arial" w:cs="Arial"/>
          <w:b/>
        </w:rPr>
        <w:t xml:space="preserve"> E-Safety</w:t>
      </w:r>
    </w:p>
    <w:p w:rsidR="002F5AED" w:rsidRPr="00D87489" w:rsidRDefault="002F5AED" w:rsidP="00712B7C">
      <w:pPr>
        <w:rPr>
          <w:rFonts w:ascii="Arial" w:hAnsi="Arial" w:cs="Arial"/>
          <w:b/>
        </w:rPr>
      </w:pPr>
    </w:p>
    <w:p w:rsidR="002F5AED" w:rsidRPr="008177CF" w:rsidRDefault="001B43E7" w:rsidP="008177CF">
      <w:pPr>
        <w:numPr>
          <w:ilvl w:val="2"/>
          <w:numId w:val="33"/>
        </w:numPr>
        <w:ind w:left="567" w:hanging="567"/>
        <w:rPr>
          <w:rFonts w:ascii="Arial" w:hAnsi="Arial" w:cs="Arial"/>
        </w:rPr>
      </w:pPr>
      <w:r>
        <w:rPr>
          <w:rFonts w:ascii="Arial" w:hAnsi="Arial" w:cs="Arial"/>
        </w:rPr>
        <w:t xml:space="preserve">St Augustine’s CE Junior </w:t>
      </w:r>
      <w:r w:rsidR="002F5AED" w:rsidRPr="00D87489">
        <w:rPr>
          <w:rFonts w:ascii="Arial" w:hAnsi="Arial" w:cs="Arial"/>
        </w:rPr>
        <w:t>School believes that the use of information and communication technologies bring great benefits. We recognise that there are e-safety issues that need to be planned for accordingly that will help to ensure appropriate, effective and safer use of electronic communications.</w:t>
      </w:r>
    </w:p>
    <w:p w:rsidR="002F5AED" w:rsidRPr="00D87489" w:rsidRDefault="002F5AED" w:rsidP="0059635B">
      <w:pPr>
        <w:ind w:left="720"/>
        <w:rPr>
          <w:rFonts w:ascii="Arial" w:hAnsi="Arial" w:cs="Arial"/>
        </w:rPr>
      </w:pPr>
    </w:p>
    <w:p w:rsidR="002F5AED" w:rsidRDefault="002F5AED" w:rsidP="00DE3C46">
      <w:pPr>
        <w:numPr>
          <w:ilvl w:val="2"/>
          <w:numId w:val="33"/>
        </w:numPr>
        <w:ind w:left="567" w:hanging="567"/>
        <w:rPr>
          <w:rFonts w:ascii="Arial" w:hAnsi="Arial" w:cs="Arial"/>
        </w:rPr>
      </w:pPr>
      <w:r w:rsidRPr="00D87489">
        <w:rPr>
          <w:rFonts w:ascii="Arial" w:hAnsi="Arial" w:cs="Arial"/>
        </w:rPr>
        <w:t>The school has a separate e-safety and Acceptable Use policy for staff and students which should be considered in line with this policy.</w:t>
      </w:r>
    </w:p>
    <w:p w:rsidR="002F5AED" w:rsidRDefault="002F5AED" w:rsidP="008177CF">
      <w:pPr>
        <w:pStyle w:val="ListParagraph"/>
        <w:rPr>
          <w:rFonts w:ascii="Arial" w:hAnsi="Arial" w:cs="Arial"/>
        </w:rPr>
      </w:pPr>
    </w:p>
    <w:p w:rsidR="002F5AED" w:rsidRDefault="002F5AED" w:rsidP="00DE3C46">
      <w:pPr>
        <w:numPr>
          <w:ilvl w:val="2"/>
          <w:numId w:val="33"/>
        </w:numPr>
        <w:ind w:left="567" w:hanging="567"/>
        <w:rPr>
          <w:rFonts w:ascii="Arial" w:hAnsi="Arial" w:cs="Arial"/>
        </w:rPr>
      </w:pPr>
      <w:r w:rsidRPr="00FB4D82">
        <w:rPr>
          <w:rFonts w:ascii="Arial" w:hAnsi="Arial" w:cs="Arial"/>
        </w:rPr>
        <w:t xml:space="preserve">Chat rooms and social networking sites are increasingly </w:t>
      </w:r>
      <w:r w:rsidR="0041570A" w:rsidRPr="00FB4D82">
        <w:rPr>
          <w:rFonts w:ascii="Arial" w:hAnsi="Arial" w:cs="Arial"/>
        </w:rPr>
        <w:t>the source</w:t>
      </w:r>
      <w:r w:rsidRPr="00FB4D82">
        <w:rPr>
          <w:rFonts w:ascii="Arial" w:hAnsi="Arial" w:cs="Arial"/>
        </w:rPr>
        <w:t xml:space="preserve"> of inappropriate and harmful behaviour and children are not allowed to access these sites whilst in school.</w:t>
      </w:r>
    </w:p>
    <w:p w:rsidR="001B43E7" w:rsidRDefault="001B43E7" w:rsidP="001B43E7">
      <w:pPr>
        <w:pStyle w:val="ListParagraph"/>
        <w:rPr>
          <w:rFonts w:ascii="Arial" w:hAnsi="Arial" w:cs="Arial"/>
        </w:rPr>
      </w:pPr>
    </w:p>
    <w:p w:rsidR="001B43E7" w:rsidRDefault="001B43E7" w:rsidP="001B43E7">
      <w:pPr>
        <w:rPr>
          <w:rFonts w:ascii="Arial" w:hAnsi="Arial" w:cs="Arial"/>
        </w:rPr>
      </w:pPr>
    </w:p>
    <w:p w:rsidR="001B43E7" w:rsidRPr="00FB4D82" w:rsidRDefault="001B43E7" w:rsidP="001B43E7">
      <w:pPr>
        <w:rPr>
          <w:rFonts w:ascii="Arial" w:hAnsi="Arial" w:cs="Arial"/>
        </w:rPr>
      </w:pPr>
    </w:p>
    <w:p w:rsidR="002F5AED" w:rsidRPr="008177CF" w:rsidRDefault="002F5AED">
      <w:pPr>
        <w:tabs>
          <w:tab w:val="left" w:pos="-720"/>
          <w:tab w:val="left" w:pos="0"/>
        </w:tabs>
        <w:rPr>
          <w:rFonts w:ascii="Arial" w:hAnsi="Arial" w:cs="Arial"/>
          <w:iCs/>
          <w:color w:val="FF0000"/>
          <w:sz w:val="22"/>
          <w:szCs w:val="22"/>
        </w:rPr>
      </w:pPr>
    </w:p>
    <w:p w:rsidR="002F5AED" w:rsidRPr="003961B0" w:rsidRDefault="00A14A37" w:rsidP="00DE3C46">
      <w:pPr>
        <w:numPr>
          <w:ilvl w:val="1"/>
          <w:numId w:val="33"/>
        </w:numPr>
        <w:ind w:left="426"/>
        <w:rPr>
          <w:rFonts w:ascii="Arial" w:hAnsi="Arial" w:cs="Arial"/>
          <w:b/>
          <w:iCs/>
        </w:rPr>
      </w:pPr>
      <w:r w:rsidRPr="00A14A37">
        <w:rPr>
          <w:rFonts w:cs="Arial"/>
          <w:noProof/>
          <w:lang w:eastAsia="en-GB"/>
        </w:rPr>
        <w:drawing>
          <wp:anchor distT="0" distB="0" distL="114300" distR="114300" simplePos="0" relativeHeight="251685888" behindDoc="0" locked="0" layoutInCell="1" allowOverlap="1" wp14:anchorId="799A94EA" wp14:editId="3A4FC04E">
            <wp:simplePos x="0" y="0"/>
            <wp:positionH relativeFrom="margin">
              <wp:align>right</wp:align>
            </wp:positionH>
            <wp:positionV relativeFrom="paragraph">
              <wp:posOffset>346</wp:posOffset>
            </wp:positionV>
            <wp:extent cx="723900" cy="934085"/>
            <wp:effectExtent l="0" t="0" r="0" b="0"/>
            <wp:wrapSquare wrapText="bothSides"/>
            <wp:docPr id="16" name="Picture 16"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3961B0">
        <w:rPr>
          <w:rFonts w:ascii="Arial" w:hAnsi="Arial" w:cs="Arial"/>
          <w:b/>
          <w:iCs/>
        </w:rPr>
        <w:t xml:space="preserve">Mobile </w:t>
      </w:r>
      <w:r w:rsidR="002F5AED">
        <w:rPr>
          <w:rFonts w:ascii="Arial" w:hAnsi="Arial" w:cs="Arial"/>
          <w:b/>
          <w:iCs/>
        </w:rPr>
        <w:t>technology</w:t>
      </w:r>
    </w:p>
    <w:p w:rsidR="002F5AED" w:rsidRPr="00D87489" w:rsidRDefault="002F5AED">
      <w:pPr>
        <w:tabs>
          <w:tab w:val="left" w:pos="-720"/>
        </w:tabs>
        <w:rPr>
          <w:rFonts w:ascii="Arial" w:hAnsi="Arial" w:cs="Arial"/>
          <w:b/>
          <w:bCs/>
        </w:rPr>
      </w:pPr>
    </w:p>
    <w:p w:rsidR="002F5AED" w:rsidRPr="00D87489" w:rsidRDefault="002F5AED" w:rsidP="00DE3C46">
      <w:pPr>
        <w:numPr>
          <w:ilvl w:val="2"/>
          <w:numId w:val="33"/>
        </w:numPr>
        <w:ind w:left="567" w:hanging="567"/>
        <w:rPr>
          <w:rFonts w:ascii="Arial" w:hAnsi="Arial" w:cs="Arial"/>
        </w:rPr>
      </w:pPr>
      <w:r w:rsidRPr="00D87489">
        <w:rPr>
          <w:rFonts w:ascii="Arial" w:hAnsi="Arial" w:cs="Arial"/>
        </w:rPr>
        <w:t>Cameras and mobile phones are prohibited in all toilet and changing areas.</w:t>
      </w:r>
    </w:p>
    <w:p w:rsidR="002F5AED" w:rsidRPr="00D87489" w:rsidRDefault="002F5AED" w:rsidP="00D12CC1">
      <w:pPr>
        <w:ind w:left="720"/>
        <w:rPr>
          <w:rFonts w:ascii="Arial" w:hAnsi="Arial" w:cs="Arial"/>
        </w:rPr>
      </w:pPr>
    </w:p>
    <w:p w:rsidR="002F5AED" w:rsidRPr="008177CF" w:rsidRDefault="002F5AED" w:rsidP="008177CF">
      <w:pPr>
        <w:numPr>
          <w:ilvl w:val="2"/>
          <w:numId w:val="33"/>
        </w:numPr>
        <w:ind w:left="567" w:hanging="567"/>
        <w:rPr>
          <w:rFonts w:ascii="Arial" w:hAnsi="Arial" w:cs="Arial"/>
        </w:rPr>
      </w:pPr>
      <w:r w:rsidRPr="00D87489">
        <w:rPr>
          <w:rFonts w:ascii="Arial" w:hAnsi="Arial" w:cs="Arial"/>
          <w:b/>
        </w:rPr>
        <w:t>No</w:t>
      </w:r>
      <w:r w:rsidRPr="00D87489">
        <w:rPr>
          <w:rFonts w:ascii="Arial" w:hAnsi="Arial" w:cs="Arial"/>
        </w:rPr>
        <w:t xml:space="preserve"> photographs may be taken on personal mobiles/tablets or for an </w:t>
      </w:r>
      <w:r w:rsidRPr="00D87489">
        <w:rPr>
          <w:rFonts w:ascii="Arial" w:hAnsi="Arial" w:cs="Arial"/>
        </w:rPr>
        <w:lastRenderedPageBreak/>
        <w:t>adult’s own records.</w:t>
      </w:r>
    </w:p>
    <w:p w:rsidR="002F5AED" w:rsidRPr="00D87489" w:rsidRDefault="002F5AED" w:rsidP="004C5969">
      <w:pPr>
        <w:pStyle w:val="ListParagraph"/>
        <w:ind w:left="0"/>
        <w:rPr>
          <w:rFonts w:ascii="Arial" w:hAnsi="Arial" w:cs="Arial"/>
        </w:rPr>
      </w:pPr>
    </w:p>
    <w:p w:rsidR="002F5AED" w:rsidRPr="005A0E36" w:rsidRDefault="002F5AED" w:rsidP="00DE3C46">
      <w:pPr>
        <w:numPr>
          <w:ilvl w:val="2"/>
          <w:numId w:val="33"/>
        </w:numPr>
        <w:ind w:left="567" w:hanging="567"/>
        <w:rPr>
          <w:rFonts w:ascii="Arial" w:hAnsi="Arial" w:cs="Arial"/>
          <w:i/>
          <w:color w:val="C0504D" w:themeColor="accent2"/>
        </w:rPr>
      </w:pPr>
      <w:r w:rsidRPr="00365AD9">
        <w:rPr>
          <w:rFonts w:ascii="Arial" w:hAnsi="Arial" w:cs="Arial"/>
        </w:rPr>
        <w:t xml:space="preserve">All staff </w:t>
      </w:r>
      <w:proofErr w:type="gramStart"/>
      <w:r w:rsidRPr="00365AD9">
        <w:rPr>
          <w:rFonts w:ascii="Arial" w:hAnsi="Arial" w:cs="Arial"/>
        </w:rPr>
        <w:t>are</w:t>
      </w:r>
      <w:proofErr w:type="gramEnd"/>
      <w:r w:rsidRPr="00365AD9">
        <w:rPr>
          <w:rFonts w:ascii="Arial" w:hAnsi="Arial" w:cs="Arial"/>
        </w:rPr>
        <w:t xml:space="preserve"> aware of safeguarding issues around the use of mobile technologies and their associated risks and will rigorously follow protocols set out in the Acceptable Use Policy</w:t>
      </w:r>
      <w:r w:rsidR="001B43E7">
        <w:rPr>
          <w:rFonts w:ascii="Arial" w:hAnsi="Arial" w:cs="Arial"/>
        </w:rPr>
        <w:t>.</w:t>
      </w:r>
    </w:p>
    <w:p w:rsidR="002F5AED" w:rsidRPr="00FB4D82" w:rsidRDefault="002F5AED" w:rsidP="00D83AA8">
      <w:pPr>
        <w:pStyle w:val="Style2"/>
        <w:tabs>
          <w:tab w:val="clear" w:pos="756"/>
        </w:tabs>
        <w:ind w:left="0"/>
        <w:rPr>
          <w:rFonts w:ascii="Arial" w:hAnsi="Arial" w:cs="Arial"/>
          <w:noProof w:val="0"/>
          <w:color w:val="auto"/>
          <w:sz w:val="24"/>
          <w:szCs w:val="24"/>
        </w:rPr>
      </w:pPr>
    </w:p>
    <w:p w:rsidR="002F5AED" w:rsidRPr="00730A15" w:rsidRDefault="002F5AED" w:rsidP="00730A15">
      <w:pPr>
        <w:pStyle w:val="Style2"/>
        <w:tabs>
          <w:tab w:val="clear" w:pos="756"/>
        </w:tabs>
        <w:ind w:left="360"/>
        <w:rPr>
          <w:rFonts w:ascii="Arial" w:hAnsi="Arial" w:cs="Arial"/>
          <w:b/>
          <w:bCs/>
        </w:rPr>
      </w:pPr>
    </w:p>
    <w:p w:rsidR="002F5AED" w:rsidRPr="00D87489" w:rsidRDefault="002F5AED" w:rsidP="00DE3C46">
      <w:pPr>
        <w:pStyle w:val="Style2"/>
        <w:numPr>
          <w:ilvl w:val="0"/>
          <w:numId w:val="33"/>
        </w:numPr>
        <w:tabs>
          <w:tab w:val="clear" w:pos="756"/>
        </w:tabs>
        <w:rPr>
          <w:rFonts w:ascii="Arial" w:hAnsi="Arial" w:cs="Arial"/>
          <w:b/>
          <w:noProof w:val="0"/>
          <w:color w:val="auto"/>
          <w:sz w:val="24"/>
          <w:szCs w:val="24"/>
        </w:rPr>
      </w:pPr>
      <w:r>
        <w:rPr>
          <w:rFonts w:ascii="Arial" w:hAnsi="Arial" w:cs="Arial"/>
          <w:b/>
          <w:noProof w:val="0"/>
          <w:color w:val="auto"/>
          <w:sz w:val="24"/>
          <w:szCs w:val="24"/>
        </w:rPr>
        <w:t>SAFER WORKING PRACTICE</w:t>
      </w:r>
    </w:p>
    <w:p w:rsidR="002F5AED" w:rsidRPr="00730A15" w:rsidRDefault="002F5AED" w:rsidP="00730A15">
      <w:pPr>
        <w:pStyle w:val="Style2"/>
        <w:tabs>
          <w:tab w:val="clear" w:pos="756"/>
        </w:tabs>
        <w:ind w:left="0"/>
        <w:rPr>
          <w:rFonts w:ascii="Arial" w:hAnsi="Arial" w:cs="Arial"/>
          <w:b/>
          <w:bCs/>
        </w:rPr>
      </w:pPr>
    </w:p>
    <w:p w:rsidR="002F5AED" w:rsidRPr="00D87489" w:rsidRDefault="002F5AED" w:rsidP="00730A15">
      <w:pPr>
        <w:pStyle w:val="Style2"/>
        <w:tabs>
          <w:tab w:val="clear" w:pos="756"/>
        </w:tabs>
        <w:ind w:left="360"/>
        <w:rPr>
          <w:rFonts w:ascii="Arial" w:hAnsi="Arial" w:cs="Arial"/>
          <w:b/>
          <w:bCs/>
        </w:rPr>
      </w:pPr>
    </w:p>
    <w:p w:rsidR="002F5AED" w:rsidRPr="00D87489" w:rsidRDefault="002F5AED" w:rsidP="00DE3C46">
      <w:pPr>
        <w:numPr>
          <w:ilvl w:val="1"/>
          <w:numId w:val="33"/>
        </w:numPr>
        <w:ind w:left="426"/>
        <w:rPr>
          <w:rFonts w:ascii="Arial" w:hAnsi="Arial" w:cs="Arial"/>
          <w:bCs/>
        </w:rPr>
      </w:pPr>
      <w:r w:rsidRPr="00D87489">
        <w:rPr>
          <w:rFonts w:ascii="Arial" w:hAnsi="Arial" w:cs="Arial"/>
          <w:bCs/>
        </w:rPr>
        <w:t>The school has a separate safe recruitment policy which is compliant with local and national requirements and regularly reviewed to reflect DFE guidance.</w:t>
      </w:r>
    </w:p>
    <w:p w:rsidR="002F5AED" w:rsidRPr="00D87489" w:rsidRDefault="002F5AED" w:rsidP="00E27F12">
      <w:pPr>
        <w:tabs>
          <w:tab w:val="left" w:pos="-720"/>
        </w:tabs>
        <w:rPr>
          <w:rFonts w:ascii="Arial" w:hAnsi="Arial" w:cs="Arial"/>
          <w:bCs/>
        </w:rPr>
      </w:pPr>
    </w:p>
    <w:p w:rsidR="002F5AED" w:rsidRDefault="002F5AED" w:rsidP="00DE3C46">
      <w:pPr>
        <w:numPr>
          <w:ilvl w:val="1"/>
          <w:numId w:val="33"/>
        </w:numPr>
        <w:ind w:left="426"/>
        <w:rPr>
          <w:rFonts w:ascii="Arial" w:hAnsi="Arial" w:cs="Arial"/>
        </w:rPr>
      </w:pPr>
      <w:r w:rsidRPr="00D87489">
        <w:rPr>
          <w:rFonts w:ascii="Arial" w:hAnsi="Arial" w:cs="Arial"/>
        </w:rPr>
        <w:t>The school will operate safe recruitment practices including ensuring pre-employment checks, and appropriate DBS and reference checks are undertaken according to “Keeping Childr</w:t>
      </w:r>
      <w:r w:rsidR="00FB4D82">
        <w:rPr>
          <w:rFonts w:ascii="Arial" w:hAnsi="Arial" w:cs="Arial"/>
        </w:rPr>
        <w:t>en S</w:t>
      </w:r>
      <w:r w:rsidR="005A0E36">
        <w:rPr>
          <w:rFonts w:ascii="Arial" w:hAnsi="Arial" w:cs="Arial"/>
        </w:rPr>
        <w:t>afe in Education”. (DfE 2016</w:t>
      </w:r>
      <w:r w:rsidRPr="00D87489">
        <w:rPr>
          <w:rFonts w:ascii="Arial" w:hAnsi="Arial" w:cs="Arial"/>
        </w:rPr>
        <w:t>)</w:t>
      </w:r>
    </w:p>
    <w:p w:rsidR="002F5AED" w:rsidRDefault="002F5AED" w:rsidP="00AD471C">
      <w:pPr>
        <w:pStyle w:val="ListParagraph"/>
        <w:rPr>
          <w:rFonts w:ascii="Arial" w:hAnsi="Arial" w:cs="Arial"/>
        </w:rPr>
      </w:pPr>
    </w:p>
    <w:p w:rsidR="002F5AED" w:rsidRPr="005A0E36" w:rsidRDefault="00A14A37" w:rsidP="00DE3C46">
      <w:pPr>
        <w:numPr>
          <w:ilvl w:val="1"/>
          <w:numId w:val="33"/>
        </w:numPr>
        <w:ind w:left="426"/>
        <w:rPr>
          <w:rFonts w:ascii="Arial" w:hAnsi="Arial" w:cs="Arial"/>
          <w:i/>
          <w:color w:val="C0504D" w:themeColor="accent2"/>
        </w:rPr>
      </w:pPr>
      <w:r w:rsidRPr="00A14A37">
        <w:rPr>
          <w:rFonts w:ascii="Arial" w:hAnsi="Arial" w:cs="Arial"/>
        </w:rPr>
        <w:t>Enhanced DBS checks are undertaken for all</w:t>
      </w:r>
      <w:r w:rsidR="002F5AED" w:rsidRPr="00A14A37">
        <w:rPr>
          <w:rFonts w:ascii="Arial" w:hAnsi="Arial" w:cs="Arial"/>
        </w:rPr>
        <w:t xml:space="preserve"> </w:t>
      </w:r>
      <w:proofErr w:type="gramStart"/>
      <w:r w:rsidR="002F5AED" w:rsidRPr="00A14A37">
        <w:rPr>
          <w:rFonts w:ascii="Arial" w:hAnsi="Arial" w:cs="Arial"/>
        </w:rPr>
        <w:t>volunteers</w:t>
      </w:r>
      <w:proofErr w:type="gramEnd"/>
      <w:r w:rsidR="005A0E36" w:rsidRPr="00A14A37">
        <w:rPr>
          <w:rFonts w:ascii="Arial" w:hAnsi="Arial" w:cs="Arial"/>
        </w:rPr>
        <w:t xml:space="preserve"> </w:t>
      </w:r>
      <w:proofErr w:type="spellStart"/>
      <w:r w:rsidR="005A0E36" w:rsidRPr="00A14A37">
        <w:rPr>
          <w:rFonts w:ascii="Arial" w:hAnsi="Arial" w:cs="Arial"/>
        </w:rPr>
        <w:t>andl</w:t>
      </w:r>
      <w:proofErr w:type="spellEnd"/>
      <w:r w:rsidR="005A0E36" w:rsidRPr="00A14A37">
        <w:rPr>
          <w:rFonts w:ascii="Arial" w:hAnsi="Arial" w:cs="Arial"/>
        </w:rPr>
        <w:t xml:space="preserve"> governors</w:t>
      </w:r>
      <w:r>
        <w:rPr>
          <w:rFonts w:ascii="Arial" w:hAnsi="Arial" w:cs="Arial"/>
          <w:i/>
          <w:color w:val="C0504D" w:themeColor="accent2"/>
        </w:rPr>
        <w:t>.</w:t>
      </w:r>
    </w:p>
    <w:p w:rsidR="002F5AED" w:rsidRPr="00D87489" w:rsidRDefault="002F5AED" w:rsidP="00BF228B">
      <w:pPr>
        <w:tabs>
          <w:tab w:val="left" w:pos="-720"/>
        </w:tabs>
        <w:rPr>
          <w:rFonts w:ascii="Arial" w:hAnsi="Arial" w:cs="Arial"/>
        </w:rPr>
      </w:pPr>
    </w:p>
    <w:p w:rsidR="002F5AED" w:rsidRDefault="002F5AED" w:rsidP="00DE3C46">
      <w:pPr>
        <w:numPr>
          <w:ilvl w:val="1"/>
          <w:numId w:val="33"/>
        </w:numPr>
        <w:ind w:left="426"/>
        <w:rPr>
          <w:rFonts w:ascii="Arial" w:hAnsi="Arial" w:cs="Arial"/>
        </w:rPr>
      </w:pPr>
      <w:r>
        <w:rPr>
          <w:rFonts w:ascii="Arial" w:hAnsi="Arial" w:cs="Arial"/>
        </w:rPr>
        <w:t>The governing b</w:t>
      </w:r>
      <w:r w:rsidRPr="00D87489">
        <w:rPr>
          <w:rFonts w:ascii="Arial" w:hAnsi="Arial" w:cs="Arial"/>
        </w:rPr>
        <w:t>ody will ensure that at least one person on any appointment panel has undertaken safer recruitment</w:t>
      </w:r>
      <w:r>
        <w:rPr>
          <w:rFonts w:ascii="Arial" w:hAnsi="Arial" w:cs="Arial"/>
        </w:rPr>
        <w:t xml:space="preserve"> training</w:t>
      </w:r>
      <w:r w:rsidRPr="00D87489">
        <w:rPr>
          <w:rFonts w:ascii="Arial" w:hAnsi="Arial" w:cs="Arial"/>
        </w:rPr>
        <w:t>.</w:t>
      </w:r>
    </w:p>
    <w:p w:rsidR="002F5AED" w:rsidRDefault="002F5AED" w:rsidP="00AD471C">
      <w:pPr>
        <w:pStyle w:val="ListParagraph"/>
        <w:rPr>
          <w:rFonts w:ascii="Arial" w:hAnsi="Arial" w:cs="Arial"/>
        </w:rPr>
      </w:pPr>
    </w:p>
    <w:p w:rsidR="002F5AED" w:rsidRDefault="002F5AED" w:rsidP="00DE3C46">
      <w:pPr>
        <w:numPr>
          <w:ilvl w:val="1"/>
          <w:numId w:val="33"/>
        </w:numPr>
        <w:ind w:left="426"/>
        <w:rPr>
          <w:rFonts w:ascii="Arial" w:hAnsi="Arial" w:cs="Arial"/>
        </w:rPr>
      </w:pPr>
      <w:r w:rsidRPr="00AD471C">
        <w:rPr>
          <w:rFonts w:ascii="Arial" w:hAnsi="Arial" w:cs="Arial"/>
        </w:rPr>
        <w:t xml:space="preserve"> All school staff should take care not to place themselves in a vulnerable position with a child. It is always advisable for interviews or work with individual children or parents to be conducted in view of other adults.</w:t>
      </w:r>
    </w:p>
    <w:p w:rsidR="002F5AED" w:rsidRPr="00365AD9" w:rsidRDefault="002F5AED" w:rsidP="00365AD9">
      <w:pPr>
        <w:rPr>
          <w:rFonts w:ascii="Arial" w:hAnsi="Arial" w:cs="Arial"/>
        </w:rPr>
      </w:pPr>
    </w:p>
    <w:p w:rsidR="002F5AED" w:rsidRPr="00D87489" w:rsidRDefault="002F5AED" w:rsidP="00DE3C46">
      <w:pPr>
        <w:numPr>
          <w:ilvl w:val="1"/>
          <w:numId w:val="33"/>
        </w:numPr>
        <w:ind w:left="426"/>
        <w:rPr>
          <w:rFonts w:ascii="Arial" w:hAnsi="Arial" w:cs="Arial"/>
        </w:rPr>
      </w:pPr>
      <w:r w:rsidRPr="00D87489">
        <w:rPr>
          <w:rFonts w:ascii="Arial" w:hAnsi="Arial" w:cs="Arial"/>
        </w:rPr>
        <w:t>Any allegation against a member of staff or volunteer must be reported to the Headteacher without delay unless the Headteacher is the subj</w:t>
      </w:r>
      <w:r>
        <w:rPr>
          <w:rFonts w:ascii="Arial" w:hAnsi="Arial" w:cs="Arial"/>
        </w:rPr>
        <w:t>ect of the allegation when the c</w:t>
      </w:r>
      <w:r w:rsidRPr="00D87489">
        <w:rPr>
          <w:rFonts w:ascii="Arial" w:hAnsi="Arial" w:cs="Arial"/>
        </w:rPr>
        <w:t>hair of governors must be informed.</w:t>
      </w:r>
    </w:p>
    <w:p w:rsidR="002F5AED" w:rsidRPr="00D87489" w:rsidRDefault="002F5AED" w:rsidP="00BF228B">
      <w:pPr>
        <w:tabs>
          <w:tab w:val="left" w:pos="-720"/>
        </w:tabs>
        <w:rPr>
          <w:rFonts w:ascii="Arial" w:hAnsi="Arial" w:cs="Arial"/>
        </w:rPr>
      </w:pPr>
    </w:p>
    <w:p w:rsidR="002F5AED" w:rsidRPr="00D87489" w:rsidRDefault="002F5AED" w:rsidP="00DE3C46">
      <w:pPr>
        <w:numPr>
          <w:ilvl w:val="1"/>
          <w:numId w:val="33"/>
        </w:numPr>
        <w:tabs>
          <w:tab w:val="left" w:pos="-720"/>
        </w:tabs>
        <w:ind w:left="426"/>
        <w:rPr>
          <w:rFonts w:ascii="Arial" w:hAnsi="Arial" w:cs="Arial"/>
        </w:rPr>
      </w:pPr>
      <w:r w:rsidRPr="00D87489">
        <w:rPr>
          <w:rFonts w:ascii="Arial" w:hAnsi="Arial" w:cs="Arial"/>
        </w:rPr>
        <w:t xml:space="preserve">The school will consult with the </w:t>
      </w:r>
      <w:r w:rsidRPr="000B4271">
        <w:rPr>
          <w:rFonts w:ascii="Arial" w:hAnsi="Arial" w:cs="Arial"/>
        </w:rPr>
        <w:t>Designated Officer from the local authority (formerly known as LADO)</w:t>
      </w:r>
      <w:r w:rsidRPr="00AD04AD">
        <w:rPr>
          <w:rFonts w:ascii="Arial" w:hAnsi="Arial" w:cs="Arial"/>
          <w:color w:val="00B0F0"/>
        </w:rPr>
        <w:t xml:space="preserve"> </w:t>
      </w:r>
      <w:r w:rsidRPr="00D87489">
        <w:rPr>
          <w:rFonts w:ascii="Arial" w:hAnsi="Arial" w:cs="Arial"/>
        </w:rPr>
        <w:t xml:space="preserve">in the event of an allegation being made against a member of staff and adhere to the relevant procedures set out in the Local Safeguarding Children’s Board  Procedures and  the school's Staff Handbook and agree any further action including information sharing. </w:t>
      </w:r>
    </w:p>
    <w:p w:rsidR="002F5AED" w:rsidRPr="00D87489" w:rsidRDefault="002F5AED" w:rsidP="00BF228B">
      <w:pPr>
        <w:tabs>
          <w:tab w:val="left" w:pos="-720"/>
        </w:tabs>
        <w:rPr>
          <w:rFonts w:ascii="Arial" w:hAnsi="Arial" w:cs="Arial"/>
        </w:rPr>
      </w:pPr>
    </w:p>
    <w:p w:rsidR="002F5AED" w:rsidRPr="00D87489" w:rsidRDefault="002F5AED" w:rsidP="00DE3C46">
      <w:pPr>
        <w:numPr>
          <w:ilvl w:val="1"/>
          <w:numId w:val="33"/>
        </w:numPr>
        <w:tabs>
          <w:tab w:val="left" w:pos="-720"/>
        </w:tabs>
        <w:ind w:left="426"/>
        <w:rPr>
          <w:rFonts w:ascii="Arial" w:hAnsi="Arial" w:cs="Arial"/>
        </w:rPr>
      </w:pPr>
      <w:r w:rsidRPr="00D87489">
        <w:rPr>
          <w:rFonts w:ascii="Arial" w:hAnsi="Arial" w:cs="Arial"/>
        </w:rPr>
        <w:t>The school will not investigate an allegation</w:t>
      </w:r>
      <w:r>
        <w:rPr>
          <w:rFonts w:ascii="Arial" w:hAnsi="Arial" w:cs="Arial"/>
        </w:rPr>
        <w:t>,</w:t>
      </w:r>
      <w:r w:rsidRPr="00D87489">
        <w:rPr>
          <w:rFonts w:ascii="Arial" w:hAnsi="Arial" w:cs="Arial"/>
        </w:rPr>
        <w:t xml:space="preserve"> advise the member of staff or interview children until consulta</w:t>
      </w:r>
      <w:r>
        <w:rPr>
          <w:rFonts w:ascii="Arial" w:hAnsi="Arial" w:cs="Arial"/>
        </w:rPr>
        <w:t xml:space="preserve">tion has taken place with the </w:t>
      </w:r>
      <w:r w:rsidRPr="00D87489">
        <w:rPr>
          <w:rFonts w:ascii="Arial" w:hAnsi="Arial" w:cs="Arial"/>
        </w:rPr>
        <w:t>DO as doing so may compromise any police investigation.</w:t>
      </w:r>
    </w:p>
    <w:p w:rsidR="002F5AED" w:rsidRPr="00D87489" w:rsidRDefault="002F5AED" w:rsidP="005129D4">
      <w:pPr>
        <w:rPr>
          <w:rFonts w:ascii="Arial" w:hAnsi="Arial" w:cs="Arial"/>
        </w:rPr>
      </w:pPr>
    </w:p>
    <w:p w:rsidR="002F5AED" w:rsidRPr="00D87489" w:rsidRDefault="002F5AED" w:rsidP="00DE3C46">
      <w:pPr>
        <w:numPr>
          <w:ilvl w:val="1"/>
          <w:numId w:val="33"/>
        </w:numPr>
        <w:ind w:left="426"/>
        <w:rPr>
          <w:rFonts w:ascii="Arial" w:hAnsi="Arial" w:cs="Arial"/>
          <w:b/>
        </w:rPr>
      </w:pPr>
      <w:r w:rsidRPr="00D87489">
        <w:rPr>
          <w:rFonts w:ascii="Arial" w:hAnsi="Arial" w:cs="Arial"/>
        </w:rPr>
        <w:t xml:space="preserve">The school will ensure that any disciplinary proceedings against staff relating to child protection matters are concluded in full even when the member of staff is no longer employed at the school.  </w:t>
      </w:r>
      <w:r w:rsidR="00A14A37">
        <w:rPr>
          <w:rFonts w:ascii="Arial" w:hAnsi="Arial" w:cs="Arial"/>
        </w:rPr>
        <w:t xml:space="preserve">St Augustine’s CE Junior </w:t>
      </w:r>
      <w:r w:rsidRPr="00D87489">
        <w:rPr>
          <w:rFonts w:ascii="Arial" w:hAnsi="Arial" w:cs="Arial"/>
        </w:rPr>
        <w:t xml:space="preserve">School recognises </w:t>
      </w:r>
      <w:r w:rsidRPr="00D87489">
        <w:rPr>
          <w:rFonts w:ascii="Arial" w:hAnsi="Arial" w:cs="Arial"/>
          <w:b/>
        </w:rPr>
        <w:t xml:space="preserve">it has a legal duty to refer to the DBS and any other relevant professional bodies anyone who has harmed, or poses a risk of harm, to a child. </w:t>
      </w:r>
    </w:p>
    <w:p w:rsidR="002F5AED" w:rsidRPr="00D87489" w:rsidRDefault="002F5AED" w:rsidP="00157CF0">
      <w:pPr>
        <w:tabs>
          <w:tab w:val="left" w:pos="720"/>
        </w:tabs>
        <w:rPr>
          <w:rFonts w:ascii="Arial" w:hAnsi="Arial" w:cs="Arial"/>
        </w:rPr>
      </w:pPr>
    </w:p>
    <w:p w:rsidR="002F5AED" w:rsidRPr="00D87489" w:rsidRDefault="002F5AED" w:rsidP="00DE3C46">
      <w:pPr>
        <w:numPr>
          <w:ilvl w:val="1"/>
          <w:numId w:val="33"/>
        </w:numPr>
        <w:ind w:left="426"/>
        <w:rPr>
          <w:rFonts w:ascii="Arial" w:hAnsi="Arial" w:cs="Arial"/>
        </w:rPr>
      </w:pPr>
      <w:r w:rsidRPr="00D87489">
        <w:rPr>
          <w:rFonts w:ascii="Arial" w:hAnsi="Arial" w:cs="Arial"/>
        </w:rPr>
        <w:t>Under no circumstances will volunteers of whom no checks have been obtained be left unsupervised with children or allowed to work in regulated activity.</w:t>
      </w:r>
    </w:p>
    <w:p w:rsidR="002F5AED" w:rsidRPr="00D87489" w:rsidRDefault="002F5AED" w:rsidP="00157CF0">
      <w:pPr>
        <w:tabs>
          <w:tab w:val="left" w:pos="720"/>
        </w:tabs>
        <w:ind w:left="1440" w:hanging="1440"/>
        <w:rPr>
          <w:rFonts w:ascii="Arial" w:hAnsi="Arial" w:cs="Arial"/>
        </w:rPr>
      </w:pPr>
    </w:p>
    <w:p w:rsidR="0049477F" w:rsidRDefault="00A14A37" w:rsidP="0049477F">
      <w:pPr>
        <w:numPr>
          <w:ilvl w:val="1"/>
          <w:numId w:val="33"/>
        </w:numPr>
        <w:ind w:left="426"/>
        <w:rPr>
          <w:rFonts w:ascii="Arial" w:hAnsi="Arial" w:cs="Arial"/>
        </w:rPr>
      </w:pPr>
      <w:r>
        <w:rPr>
          <w:rFonts w:cs="Arial"/>
          <w:noProof/>
          <w:lang w:eastAsia="en-GB"/>
        </w:rPr>
        <w:drawing>
          <wp:anchor distT="0" distB="0" distL="114300" distR="114300" simplePos="0" relativeHeight="251687936" behindDoc="0" locked="0" layoutInCell="1" allowOverlap="1" wp14:anchorId="799A94EA" wp14:editId="3A4FC04E">
            <wp:simplePos x="0" y="0"/>
            <wp:positionH relativeFrom="margin">
              <wp:align>right</wp:align>
            </wp:positionH>
            <wp:positionV relativeFrom="paragraph">
              <wp:posOffset>-347</wp:posOffset>
            </wp:positionV>
            <wp:extent cx="723900" cy="934085"/>
            <wp:effectExtent l="0" t="0" r="0" b="0"/>
            <wp:wrapSquare wrapText="bothSides"/>
            <wp:docPr id="17" name="Picture 17"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rFonts w:ascii="Arial" w:hAnsi="Arial" w:cs="Arial"/>
        </w:rPr>
        <w:t>The school will ensure that all staff and volunteers are aware of the need for maintaining appropriate and professional boundaries in their relationships with pupils and parents.</w:t>
      </w:r>
    </w:p>
    <w:p w:rsidR="0049477F" w:rsidRDefault="0049477F" w:rsidP="0049477F">
      <w:pPr>
        <w:pStyle w:val="ListParagraph"/>
        <w:rPr>
          <w:rFonts w:ascii="Arial" w:hAnsi="Arial" w:cs="Arial"/>
        </w:rPr>
      </w:pPr>
    </w:p>
    <w:p w:rsidR="002F5AED" w:rsidRPr="00D87489" w:rsidRDefault="0049477F" w:rsidP="0049477F">
      <w:pPr>
        <w:numPr>
          <w:ilvl w:val="1"/>
          <w:numId w:val="33"/>
        </w:numPr>
        <w:ind w:left="426"/>
        <w:rPr>
          <w:rFonts w:ascii="Arial" w:hAnsi="Arial" w:cs="Arial"/>
        </w:rPr>
      </w:pPr>
      <w:r>
        <w:rPr>
          <w:rFonts w:ascii="Arial" w:hAnsi="Arial" w:cs="Arial"/>
        </w:rPr>
        <w:t>All staff</w:t>
      </w:r>
      <w:r w:rsidR="002F5AED" w:rsidRPr="00D87489">
        <w:rPr>
          <w:rFonts w:ascii="Arial" w:hAnsi="Arial" w:cs="Arial"/>
        </w:rPr>
        <w:t xml:space="preserve"> </w:t>
      </w:r>
      <w:proofErr w:type="gramStart"/>
      <w:r w:rsidR="002F5AED" w:rsidRPr="00D87489">
        <w:rPr>
          <w:rFonts w:ascii="Arial" w:hAnsi="Arial" w:cs="Arial"/>
        </w:rPr>
        <w:t>have</w:t>
      </w:r>
      <w:proofErr w:type="gramEnd"/>
      <w:r w:rsidR="002F5AED" w:rsidRPr="00D87489">
        <w:rPr>
          <w:rFonts w:ascii="Arial" w:hAnsi="Arial" w:cs="Arial"/>
        </w:rPr>
        <w:t xml:space="preserve"> been given a copy of </w:t>
      </w:r>
      <w:r w:rsidRPr="0049477F">
        <w:rPr>
          <w:rFonts w:ascii="Arial" w:hAnsi="Arial" w:cs="Arial"/>
          <w:bCs/>
          <w:i/>
        </w:rPr>
        <w:t>Guidance for safer working practice for those working with children and young people in education</w:t>
      </w:r>
      <w:r w:rsidRPr="0049477F">
        <w:rPr>
          <w:bCs/>
          <w:i/>
          <w:sz w:val="44"/>
          <w:szCs w:val="44"/>
        </w:rPr>
        <w:t xml:space="preserve"> </w:t>
      </w:r>
      <w:r w:rsidRPr="0049477F">
        <w:rPr>
          <w:rFonts w:ascii="Arial" w:hAnsi="Arial" w:cs="Arial"/>
          <w:bCs/>
          <w:i/>
        </w:rPr>
        <w:t>settings</w:t>
      </w:r>
      <w:r w:rsidRPr="0049477F">
        <w:rPr>
          <w:b/>
          <w:bCs/>
          <w:i/>
          <w:sz w:val="44"/>
          <w:szCs w:val="44"/>
        </w:rPr>
        <w:t xml:space="preserve"> </w:t>
      </w:r>
      <w:r w:rsidRPr="0049477F">
        <w:rPr>
          <w:rFonts w:ascii="Arial" w:hAnsi="Arial" w:cs="Arial"/>
          <w:bCs/>
          <w:i/>
        </w:rPr>
        <w:t>2015</w:t>
      </w:r>
      <w:r>
        <w:rPr>
          <w:b/>
          <w:bCs/>
          <w:sz w:val="44"/>
          <w:szCs w:val="44"/>
        </w:rPr>
        <w:t xml:space="preserve"> </w:t>
      </w:r>
      <w:r w:rsidR="002F5AED" w:rsidRPr="00D87489">
        <w:rPr>
          <w:rFonts w:ascii="Arial" w:hAnsi="Arial" w:cs="Arial"/>
        </w:rPr>
        <w:t xml:space="preserve">as </w:t>
      </w:r>
      <w:r w:rsidR="002F5AED" w:rsidRPr="00D87489">
        <w:rPr>
          <w:rFonts w:ascii="Arial" w:hAnsi="Arial" w:cs="Arial"/>
        </w:rPr>
        <w:lastRenderedPageBreak/>
        <w:t>part of their induction and have signed as an undertaking that they will comply with this guidance</w:t>
      </w:r>
      <w:r w:rsidR="002F5AED">
        <w:rPr>
          <w:rFonts w:ascii="Arial" w:hAnsi="Arial" w:cs="Arial"/>
        </w:rPr>
        <w:t>.</w:t>
      </w:r>
    </w:p>
    <w:p w:rsidR="002F5AED" w:rsidRPr="00D87489" w:rsidRDefault="002F5AED" w:rsidP="00157CF0">
      <w:pPr>
        <w:tabs>
          <w:tab w:val="left" w:pos="720"/>
        </w:tabs>
        <w:ind w:left="1440" w:hanging="1440"/>
        <w:rPr>
          <w:rFonts w:ascii="Arial" w:hAnsi="Arial" w:cs="Arial"/>
        </w:rPr>
      </w:pPr>
      <w:r w:rsidRPr="00D87489">
        <w:rPr>
          <w:rFonts w:ascii="Arial" w:hAnsi="Arial" w:cs="Arial"/>
          <w:b/>
        </w:rPr>
        <w:t xml:space="preserve">          </w:t>
      </w:r>
    </w:p>
    <w:p w:rsidR="002F5AED" w:rsidRPr="00D87489" w:rsidRDefault="002F5AED" w:rsidP="00DE3C46">
      <w:pPr>
        <w:numPr>
          <w:ilvl w:val="1"/>
          <w:numId w:val="33"/>
        </w:numPr>
        <w:ind w:left="426"/>
        <w:rPr>
          <w:rFonts w:ascii="Arial" w:hAnsi="Arial" w:cs="Arial"/>
        </w:rPr>
      </w:pPr>
      <w:r w:rsidRPr="00D87489">
        <w:rPr>
          <w:rFonts w:ascii="Arial" w:hAnsi="Arial" w:cs="Arial"/>
        </w:rPr>
        <w:t>All staff are aware of their whistle blowing responsibilities and will promptly report any concerns in the interests of protecting children and staff from poor practice and/or unsuitable behaviour. This includes the requirement to self-disclose any personal issues which may impact on their suitability to work in an education setting.</w:t>
      </w:r>
    </w:p>
    <w:p w:rsidR="002F5AED" w:rsidRPr="00D87489" w:rsidRDefault="002F5AED" w:rsidP="00157CF0">
      <w:pPr>
        <w:tabs>
          <w:tab w:val="left" w:pos="720"/>
        </w:tabs>
        <w:ind w:left="1440" w:hanging="1440"/>
        <w:rPr>
          <w:rFonts w:ascii="Arial" w:hAnsi="Arial" w:cs="Arial"/>
        </w:rPr>
      </w:pPr>
    </w:p>
    <w:p w:rsidR="002F5AED" w:rsidRPr="00D87489" w:rsidRDefault="002F5AED" w:rsidP="00DE3C46">
      <w:pPr>
        <w:pStyle w:val="Style2"/>
        <w:numPr>
          <w:ilvl w:val="1"/>
          <w:numId w:val="33"/>
        </w:numPr>
        <w:tabs>
          <w:tab w:val="clear" w:pos="756"/>
        </w:tabs>
        <w:ind w:left="426"/>
        <w:rPr>
          <w:rFonts w:ascii="Arial" w:hAnsi="Arial" w:cs="Arial"/>
          <w:color w:val="auto"/>
          <w:sz w:val="24"/>
          <w:szCs w:val="24"/>
        </w:rPr>
      </w:pPr>
      <w:r w:rsidRPr="00D87489">
        <w:rPr>
          <w:rFonts w:ascii="Arial" w:hAnsi="Arial" w:cs="Arial"/>
          <w:color w:val="auto"/>
          <w:sz w:val="24"/>
          <w:szCs w:val="24"/>
        </w:rPr>
        <w:t>The school will ensure that staff and volunteers are aware that sexual relationships with pupils aged under l8 are unlawful</w:t>
      </w:r>
      <w:r>
        <w:rPr>
          <w:rFonts w:ascii="Arial" w:hAnsi="Arial" w:cs="Arial"/>
          <w:color w:val="auto"/>
          <w:sz w:val="24"/>
          <w:szCs w:val="24"/>
        </w:rPr>
        <w:t>,</w:t>
      </w:r>
      <w:r w:rsidRPr="00D87489">
        <w:rPr>
          <w:rFonts w:ascii="Arial" w:hAnsi="Arial" w:cs="Arial"/>
          <w:color w:val="auto"/>
          <w:sz w:val="24"/>
          <w:szCs w:val="24"/>
        </w:rPr>
        <w:t xml:space="preserve"> and could result in legal proceedings taken against them under the Sexual Offences Act 2003 (Abuse of position of  trust).</w:t>
      </w:r>
    </w:p>
    <w:p w:rsidR="002F5AED" w:rsidRPr="00D87489" w:rsidRDefault="002F5AED" w:rsidP="00157CF0">
      <w:pPr>
        <w:pStyle w:val="Style2"/>
        <w:ind w:left="1440" w:hanging="1440"/>
        <w:rPr>
          <w:rFonts w:ascii="Arial" w:hAnsi="Arial" w:cs="Arial"/>
          <w:color w:val="auto"/>
          <w:sz w:val="24"/>
          <w:szCs w:val="24"/>
        </w:rPr>
      </w:pPr>
    </w:p>
    <w:p w:rsidR="002F5AED" w:rsidRDefault="002F5AED" w:rsidP="00DE3C46">
      <w:pPr>
        <w:pStyle w:val="Style2"/>
        <w:numPr>
          <w:ilvl w:val="1"/>
          <w:numId w:val="33"/>
        </w:numPr>
        <w:tabs>
          <w:tab w:val="clear" w:pos="756"/>
        </w:tabs>
        <w:ind w:left="426"/>
        <w:rPr>
          <w:rFonts w:ascii="Arial" w:hAnsi="Arial" w:cs="Arial"/>
          <w:color w:val="auto"/>
          <w:sz w:val="24"/>
          <w:szCs w:val="24"/>
        </w:rPr>
      </w:pPr>
      <w:r w:rsidRPr="00D87489">
        <w:rPr>
          <w:rFonts w:ascii="Arial" w:hAnsi="Arial" w:cs="Arial"/>
          <w:color w:val="auto"/>
          <w:sz w:val="24"/>
          <w:szCs w:val="24"/>
        </w:rPr>
        <w:t>Staff will also be aware of the need to report inappropriate sexualised behaviour to Children’s Social Care.</w:t>
      </w:r>
    </w:p>
    <w:p w:rsidR="00247904" w:rsidRDefault="00247904" w:rsidP="00247904">
      <w:pPr>
        <w:pStyle w:val="ListParagraph"/>
        <w:rPr>
          <w:rFonts w:ascii="Arial" w:hAnsi="Arial" w:cs="Arial"/>
        </w:rPr>
      </w:pPr>
    </w:p>
    <w:p w:rsidR="00247904" w:rsidRPr="00A714FB" w:rsidRDefault="00247904" w:rsidP="00247904">
      <w:pPr>
        <w:pStyle w:val="Style2"/>
        <w:numPr>
          <w:ilvl w:val="1"/>
          <w:numId w:val="33"/>
        </w:numPr>
        <w:tabs>
          <w:tab w:val="clear" w:pos="756"/>
        </w:tabs>
        <w:ind w:left="426"/>
        <w:rPr>
          <w:rFonts w:ascii="Arial" w:hAnsi="Arial" w:cs="Arial"/>
          <w:color w:val="auto"/>
          <w:sz w:val="24"/>
          <w:szCs w:val="24"/>
        </w:rPr>
      </w:pPr>
      <w:r w:rsidRPr="00A714FB">
        <w:rPr>
          <w:rFonts w:ascii="Arial" w:hAnsi="Arial" w:cs="Arial"/>
          <w:color w:val="auto"/>
          <w:sz w:val="24"/>
          <w:szCs w:val="24"/>
        </w:rPr>
        <w:t xml:space="preserve">In accordance with regulations, </w:t>
      </w:r>
      <w:r w:rsidR="00A14A37">
        <w:rPr>
          <w:rFonts w:ascii="Arial" w:hAnsi="Arial" w:cs="Arial"/>
          <w:color w:val="auto"/>
          <w:sz w:val="24"/>
          <w:szCs w:val="24"/>
        </w:rPr>
        <w:t xml:space="preserve">St Augustine’s CE Junior School </w:t>
      </w:r>
      <w:r w:rsidRPr="00A714FB">
        <w:rPr>
          <w:rFonts w:ascii="Arial" w:hAnsi="Arial" w:cs="Arial"/>
          <w:color w:val="auto"/>
          <w:sz w:val="24"/>
          <w:szCs w:val="24"/>
        </w:rPr>
        <w:t>will ensure that staff are aware of legislation which may casue them to be disqualified including, where relevant, ‘by association’.</w:t>
      </w:r>
    </w:p>
    <w:p w:rsidR="002F5AED" w:rsidRPr="00D83AA8" w:rsidRDefault="002F5AED" w:rsidP="00D83AA8"/>
    <w:p w:rsidR="002F5AED" w:rsidRPr="00D87489" w:rsidRDefault="002F5AED" w:rsidP="00DE3C46">
      <w:pPr>
        <w:pStyle w:val="Heading3"/>
        <w:numPr>
          <w:ilvl w:val="0"/>
          <w:numId w:val="33"/>
        </w:numPr>
      </w:pPr>
      <w:r w:rsidRPr="00D87489">
        <w:t>OTHER RELATED POLICIES</w:t>
      </w:r>
    </w:p>
    <w:p w:rsidR="002F5AED" w:rsidRPr="00D87489" w:rsidRDefault="002F5AED" w:rsidP="005129D4">
      <w:pPr>
        <w:tabs>
          <w:tab w:val="left" w:pos="-720"/>
        </w:tabs>
        <w:rPr>
          <w:rFonts w:ascii="Arial" w:hAnsi="Arial" w:cs="Arial"/>
          <w:b/>
          <w:bCs/>
        </w:rPr>
      </w:pPr>
    </w:p>
    <w:p w:rsidR="002F5AED" w:rsidRDefault="002F5AED" w:rsidP="00DE3C46">
      <w:pPr>
        <w:numPr>
          <w:ilvl w:val="1"/>
          <w:numId w:val="33"/>
        </w:numPr>
        <w:tabs>
          <w:tab w:val="left" w:pos="-720"/>
        </w:tabs>
        <w:ind w:left="426"/>
        <w:rPr>
          <w:rFonts w:ascii="Arial" w:hAnsi="Arial" w:cs="Arial"/>
          <w:b/>
          <w:bCs/>
        </w:rPr>
      </w:pPr>
      <w:r>
        <w:rPr>
          <w:rFonts w:ascii="Arial" w:hAnsi="Arial" w:cs="Arial"/>
          <w:b/>
          <w:bCs/>
        </w:rPr>
        <w:t>Whistle-blowing</w:t>
      </w:r>
    </w:p>
    <w:p w:rsidR="002F5AED" w:rsidRPr="002B4977" w:rsidRDefault="002F5AED" w:rsidP="002B4977">
      <w:pPr>
        <w:pStyle w:val="ListParagraph"/>
        <w:rPr>
          <w:rFonts w:ascii="Arial" w:hAnsi="Arial" w:cs="Arial"/>
        </w:rPr>
      </w:pPr>
      <w:r w:rsidRPr="002B4977">
        <w:rPr>
          <w:rFonts w:ascii="Arial" w:hAnsi="Arial" w:cs="Arial"/>
        </w:rPr>
        <w:t xml:space="preserve">All staff should be aware of their duty to raise concerns, where they </w:t>
      </w:r>
      <w:r>
        <w:rPr>
          <w:rFonts w:ascii="Arial" w:hAnsi="Arial" w:cs="Arial"/>
        </w:rPr>
        <w:t xml:space="preserve">    </w:t>
      </w:r>
      <w:r w:rsidRPr="002B4977">
        <w:rPr>
          <w:rFonts w:ascii="Arial" w:hAnsi="Arial" w:cs="Arial"/>
        </w:rPr>
        <w:t>exist, about the management of child protection, including the attitude or actions of colleagues.</w:t>
      </w:r>
      <w:r>
        <w:rPr>
          <w:rFonts w:ascii="Arial" w:hAnsi="Arial" w:cs="Arial"/>
        </w:rPr>
        <w:t xml:space="preserve"> </w:t>
      </w:r>
      <w:r w:rsidRPr="002B4977">
        <w:rPr>
          <w:rFonts w:ascii="Arial" w:hAnsi="Arial" w:cs="Arial"/>
        </w:rPr>
        <w:t>Any concerns should be reported following the school’s Whistle-blowing policy</w:t>
      </w:r>
    </w:p>
    <w:p w:rsidR="002F5AED" w:rsidRDefault="002F5AED" w:rsidP="00365AD9">
      <w:pPr>
        <w:tabs>
          <w:tab w:val="left" w:pos="-720"/>
        </w:tabs>
        <w:rPr>
          <w:rFonts w:ascii="Arial" w:hAnsi="Arial" w:cs="Arial"/>
          <w:b/>
          <w:bCs/>
        </w:rPr>
      </w:pPr>
    </w:p>
    <w:p w:rsidR="002F5AED" w:rsidRPr="009F30BC" w:rsidRDefault="002F5AED" w:rsidP="00DE3C46">
      <w:pPr>
        <w:numPr>
          <w:ilvl w:val="1"/>
          <w:numId w:val="33"/>
        </w:numPr>
        <w:tabs>
          <w:tab w:val="left" w:pos="-720"/>
        </w:tabs>
        <w:ind w:left="426"/>
        <w:rPr>
          <w:rFonts w:ascii="Arial" w:hAnsi="Arial" w:cs="Arial"/>
          <w:b/>
          <w:bCs/>
        </w:rPr>
      </w:pPr>
      <w:r w:rsidRPr="00D87489">
        <w:rPr>
          <w:rFonts w:ascii="Arial" w:hAnsi="Arial" w:cs="Arial"/>
          <w:b/>
          <w:bCs/>
        </w:rPr>
        <w:t>Physical Intervention</w:t>
      </w:r>
    </w:p>
    <w:p w:rsidR="002F5AED" w:rsidRPr="00D87489" w:rsidRDefault="002F5AED" w:rsidP="009F30BC">
      <w:pPr>
        <w:pStyle w:val="BodyTextIndent"/>
        <w:ind w:left="709"/>
        <w:rPr>
          <w:color w:val="auto"/>
        </w:rPr>
      </w:pPr>
      <w:r w:rsidRPr="00D87489">
        <w:rPr>
          <w:color w:val="auto"/>
        </w:rPr>
        <w:t>Our policy on physical intervention by staff is set out in a separate document and is reviewed annually by the governing body. We acknowledge that staff must only ever use physical intervention as a last resort, and that at all times it must be the minimum force necessary to prevent injury to themsel</w:t>
      </w:r>
      <w:r>
        <w:rPr>
          <w:color w:val="auto"/>
        </w:rPr>
        <w:t>ves, another person or property.</w:t>
      </w:r>
    </w:p>
    <w:p w:rsidR="002F5AED" w:rsidRPr="00D87489" w:rsidRDefault="002F5AED" w:rsidP="005129D4">
      <w:pPr>
        <w:pStyle w:val="BodyTextIndent"/>
        <w:rPr>
          <w:color w:val="auto"/>
        </w:rPr>
      </w:pPr>
    </w:p>
    <w:p w:rsidR="002F5AED" w:rsidRPr="009F30BC" w:rsidRDefault="002F5AED" w:rsidP="00DE3C46">
      <w:pPr>
        <w:pStyle w:val="BodyTextIndent"/>
        <w:numPr>
          <w:ilvl w:val="1"/>
          <w:numId w:val="33"/>
        </w:numPr>
        <w:tabs>
          <w:tab w:val="clear" w:pos="0"/>
          <w:tab w:val="clear" w:pos="720"/>
        </w:tabs>
        <w:ind w:left="426"/>
        <w:rPr>
          <w:b/>
          <w:color w:val="auto"/>
        </w:rPr>
      </w:pPr>
      <w:r w:rsidRPr="00D87489">
        <w:rPr>
          <w:b/>
          <w:color w:val="auto"/>
        </w:rPr>
        <w:t>Bullying</w:t>
      </w:r>
    </w:p>
    <w:p w:rsidR="002F5AED" w:rsidRPr="00D87489" w:rsidRDefault="002F5AED" w:rsidP="009F30BC">
      <w:pPr>
        <w:pStyle w:val="BodyTextIndent"/>
        <w:ind w:left="709"/>
        <w:rPr>
          <w:color w:val="auto"/>
        </w:rPr>
      </w:pPr>
      <w:r w:rsidRPr="00D87489">
        <w:rPr>
          <w:color w:val="auto"/>
        </w:rPr>
        <w:t>Our policy on bullying is set out in a separate document and is reviewed annually by the governing body. This policy will include reference to all prejudice related bullying. We acknowledge that to allow or condone bullying may lead to consideration under child protection procedures.</w:t>
      </w:r>
    </w:p>
    <w:p w:rsidR="002F5AED" w:rsidRPr="00D87489" w:rsidRDefault="002F5AED" w:rsidP="005129D4">
      <w:pPr>
        <w:pStyle w:val="BodyTextIndent"/>
        <w:rPr>
          <w:color w:val="auto"/>
        </w:rPr>
      </w:pPr>
    </w:p>
    <w:p w:rsidR="002F5AED" w:rsidRPr="009F30BC" w:rsidRDefault="002F5AED" w:rsidP="00DE3C46">
      <w:pPr>
        <w:pStyle w:val="BodyTextIndent"/>
        <w:numPr>
          <w:ilvl w:val="1"/>
          <w:numId w:val="33"/>
        </w:numPr>
        <w:tabs>
          <w:tab w:val="clear" w:pos="0"/>
          <w:tab w:val="clear" w:pos="720"/>
        </w:tabs>
        <w:ind w:left="426"/>
        <w:rPr>
          <w:b/>
          <w:color w:val="auto"/>
        </w:rPr>
      </w:pPr>
      <w:r w:rsidRPr="00D87489">
        <w:rPr>
          <w:b/>
          <w:color w:val="auto"/>
        </w:rPr>
        <w:t>Prejudice Related Incidents</w:t>
      </w:r>
    </w:p>
    <w:p w:rsidR="002F5AED" w:rsidRPr="00D87489" w:rsidRDefault="002F5AED" w:rsidP="009F30BC">
      <w:pPr>
        <w:pStyle w:val="BodyTextIndent"/>
        <w:ind w:left="709"/>
        <w:rPr>
          <w:color w:val="auto"/>
        </w:rPr>
      </w:pPr>
      <w:r w:rsidRPr="00D87489">
        <w:rPr>
          <w:color w:val="auto"/>
        </w:rPr>
        <w:t>Our policy on prejudiced related incidents is set out in a separate document and is reviewed annually by the governing body. We acknowledge that repeated prejudice related incidents or a single serious incident may lead to consideration under child protection procedures.</w:t>
      </w:r>
    </w:p>
    <w:p w:rsidR="002F5AED" w:rsidRPr="00D87489" w:rsidRDefault="002F5AED" w:rsidP="005129D4">
      <w:pPr>
        <w:pStyle w:val="BodyTextIndent"/>
        <w:rPr>
          <w:color w:val="auto"/>
        </w:rPr>
      </w:pPr>
    </w:p>
    <w:p w:rsidR="002F5AED" w:rsidRPr="00D87489" w:rsidRDefault="002F5AED" w:rsidP="00DE3C46">
      <w:pPr>
        <w:pStyle w:val="BodyTextIndent"/>
        <w:numPr>
          <w:ilvl w:val="1"/>
          <w:numId w:val="33"/>
        </w:numPr>
        <w:tabs>
          <w:tab w:val="clear" w:pos="0"/>
          <w:tab w:val="clear" w:pos="720"/>
        </w:tabs>
        <w:ind w:left="426"/>
        <w:rPr>
          <w:b/>
          <w:color w:val="auto"/>
        </w:rPr>
      </w:pPr>
      <w:r w:rsidRPr="00D87489">
        <w:rPr>
          <w:b/>
          <w:color w:val="auto"/>
        </w:rPr>
        <w:t>Health and Safety</w:t>
      </w:r>
    </w:p>
    <w:p w:rsidR="002F5AED" w:rsidRPr="00D87489" w:rsidRDefault="002F5AED" w:rsidP="009F30BC">
      <w:pPr>
        <w:pStyle w:val="BodyTextIndent"/>
        <w:ind w:left="709"/>
        <w:rPr>
          <w:color w:val="auto"/>
        </w:rPr>
      </w:pPr>
      <w:r w:rsidRPr="00D87489">
        <w:rPr>
          <w:color w:val="auto"/>
        </w:rPr>
        <w:t xml:space="preserve">Our Health and Safety policy, set out in a separate document, and is reviewed annually by the governing body. It reflects the consideration we give to the protection of our children </w:t>
      </w:r>
      <w:r w:rsidR="00A14A37">
        <w:rPr>
          <w:noProof/>
          <w:lang w:eastAsia="en-GB"/>
        </w:rPr>
        <w:drawing>
          <wp:anchor distT="0" distB="0" distL="114300" distR="114300" simplePos="0" relativeHeight="251689984" behindDoc="0" locked="0" layoutInCell="1" allowOverlap="1" wp14:anchorId="799A94EA" wp14:editId="3A4FC04E">
            <wp:simplePos x="0" y="0"/>
            <wp:positionH relativeFrom="margin">
              <wp:align>right</wp:align>
            </wp:positionH>
            <wp:positionV relativeFrom="paragraph">
              <wp:posOffset>-58</wp:posOffset>
            </wp:positionV>
            <wp:extent cx="723900" cy="934085"/>
            <wp:effectExtent l="0" t="0" r="0" b="0"/>
            <wp:wrapSquare wrapText="bothSides"/>
            <wp:docPr id="18" name="Picture 18"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489">
        <w:rPr>
          <w:color w:val="auto"/>
        </w:rPr>
        <w:t>both within the school environment and when away from the school when undertaking school trips and visits.</w:t>
      </w:r>
    </w:p>
    <w:p w:rsidR="002F5AED" w:rsidRPr="00D87489" w:rsidRDefault="002F5AED" w:rsidP="005129D4">
      <w:pPr>
        <w:tabs>
          <w:tab w:val="left" w:pos="-720"/>
        </w:tabs>
        <w:rPr>
          <w:rFonts w:ascii="Arial" w:hAnsi="Arial" w:cs="Arial"/>
        </w:rPr>
      </w:pPr>
    </w:p>
    <w:p w:rsidR="002F5AED" w:rsidRPr="00D87489" w:rsidRDefault="002F5AED" w:rsidP="00DE3C46">
      <w:pPr>
        <w:numPr>
          <w:ilvl w:val="1"/>
          <w:numId w:val="33"/>
        </w:numPr>
        <w:tabs>
          <w:tab w:val="left" w:pos="-720"/>
        </w:tabs>
        <w:ind w:left="426"/>
        <w:rPr>
          <w:rFonts w:ascii="Arial" w:hAnsi="Arial" w:cs="Arial"/>
        </w:rPr>
      </w:pPr>
      <w:r w:rsidRPr="00D87489">
        <w:rPr>
          <w:rFonts w:ascii="Arial" w:hAnsi="Arial" w:cs="Arial"/>
          <w:b/>
        </w:rPr>
        <w:t>Children with Statements of Special Educational Needs</w:t>
      </w:r>
    </w:p>
    <w:p w:rsidR="002F5AED" w:rsidRPr="00D87489" w:rsidRDefault="002F5AED" w:rsidP="009F30BC">
      <w:pPr>
        <w:tabs>
          <w:tab w:val="left" w:pos="-720"/>
          <w:tab w:val="left" w:pos="0"/>
        </w:tabs>
        <w:ind w:left="709"/>
        <w:rPr>
          <w:rFonts w:ascii="Arial" w:hAnsi="Arial" w:cs="Arial"/>
        </w:rPr>
      </w:pPr>
      <w:r w:rsidRPr="00D87489">
        <w:rPr>
          <w:rFonts w:ascii="Arial" w:hAnsi="Arial" w:cs="Arial"/>
        </w:rPr>
        <w:t xml:space="preserve">We recognise that statistically children with behavioural difficulties and disabilities are most vulnerable to abuse especially those with communication difficulties. School staff who deal </w:t>
      </w:r>
      <w:r w:rsidRPr="00D87489">
        <w:rPr>
          <w:rFonts w:ascii="Arial" w:hAnsi="Arial" w:cs="Arial"/>
        </w:rPr>
        <w:lastRenderedPageBreak/>
        <w:t>with children with profound and multiple disabilities, cerebral palsy, sensory impairment and or emotional and behaviour problems are particularly sensitive to signs of abuse.</w:t>
      </w:r>
    </w:p>
    <w:p w:rsidR="002F5AED" w:rsidRPr="00D87489" w:rsidRDefault="002F5AED" w:rsidP="005129D4">
      <w:pPr>
        <w:rPr>
          <w:rFonts w:ascii="Arial" w:hAnsi="Arial" w:cs="Arial"/>
        </w:rPr>
      </w:pPr>
    </w:p>
    <w:p w:rsidR="002F5AED" w:rsidRPr="00D87489" w:rsidRDefault="002F5AED" w:rsidP="00DE3C46">
      <w:pPr>
        <w:numPr>
          <w:ilvl w:val="1"/>
          <w:numId w:val="33"/>
        </w:numPr>
        <w:ind w:left="426"/>
        <w:rPr>
          <w:rFonts w:ascii="Arial" w:hAnsi="Arial" w:cs="Arial"/>
          <w:b/>
        </w:rPr>
      </w:pPr>
      <w:r w:rsidRPr="00D87489">
        <w:rPr>
          <w:rFonts w:ascii="Arial" w:hAnsi="Arial" w:cs="Arial"/>
          <w:b/>
        </w:rPr>
        <w:t>E-Safety and Acceptable Use Policy</w:t>
      </w:r>
    </w:p>
    <w:p w:rsidR="002F5AED" w:rsidRPr="00D87489" w:rsidRDefault="002F5AED" w:rsidP="009F30BC">
      <w:pPr>
        <w:ind w:left="709"/>
        <w:rPr>
          <w:rFonts w:ascii="Arial" w:hAnsi="Arial" w:cs="Arial"/>
        </w:rPr>
      </w:pPr>
      <w:r w:rsidRPr="00D87489">
        <w:rPr>
          <w:rFonts w:ascii="Arial" w:hAnsi="Arial" w:cs="Arial"/>
        </w:rPr>
        <w:t>Our policy is set out in a separate document and is reviewed annually. E safety is included in the curriculum at all levels and information will be provided to parents.</w:t>
      </w:r>
    </w:p>
    <w:p w:rsidR="002F5AED" w:rsidRPr="00D87489" w:rsidRDefault="002F5AED" w:rsidP="009F30BC">
      <w:pPr>
        <w:tabs>
          <w:tab w:val="left" w:pos="-720"/>
          <w:tab w:val="left" w:pos="0"/>
        </w:tabs>
        <w:rPr>
          <w:rFonts w:ascii="Arial" w:hAnsi="Arial" w:cs="Arial"/>
          <w:b/>
          <w:bCs/>
        </w:rPr>
      </w:pPr>
    </w:p>
    <w:p w:rsidR="002F5AED" w:rsidRPr="00D87489" w:rsidRDefault="002F5AED" w:rsidP="00DE3C46">
      <w:pPr>
        <w:numPr>
          <w:ilvl w:val="1"/>
          <w:numId w:val="33"/>
        </w:numPr>
        <w:tabs>
          <w:tab w:val="left" w:pos="-720"/>
          <w:tab w:val="left" w:pos="0"/>
        </w:tabs>
        <w:ind w:left="426"/>
        <w:rPr>
          <w:rFonts w:ascii="Arial" w:hAnsi="Arial" w:cs="Arial"/>
          <w:b/>
          <w:bCs/>
        </w:rPr>
      </w:pPr>
      <w:r w:rsidRPr="00D87489">
        <w:rPr>
          <w:rFonts w:ascii="Arial" w:hAnsi="Arial" w:cs="Arial"/>
          <w:b/>
          <w:bCs/>
        </w:rPr>
        <w:t xml:space="preserve"> Extended Schools and Before and After School Activities </w:t>
      </w:r>
    </w:p>
    <w:p w:rsidR="002F5AED" w:rsidRPr="00D87489" w:rsidRDefault="002F5AED">
      <w:pPr>
        <w:tabs>
          <w:tab w:val="left" w:pos="-720"/>
          <w:tab w:val="left" w:pos="0"/>
        </w:tabs>
        <w:ind w:left="360"/>
        <w:rPr>
          <w:rFonts w:ascii="Arial" w:hAnsi="Arial" w:cs="Arial"/>
          <w:b/>
          <w:bCs/>
        </w:rPr>
      </w:pPr>
    </w:p>
    <w:p w:rsidR="002F5AED" w:rsidRPr="00D87489" w:rsidRDefault="002F5AED" w:rsidP="00C52528">
      <w:pPr>
        <w:ind w:left="567"/>
        <w:rPr>
          <w:rFonts w:ascii="Arial" w:hAnsi="Arial" w:cs="Arial"/>
          <w:b/>
          <w:bCs/>
        </w:rPr>
      </w:pPr>
      <w:r w:rsidRPr="00D87489">
        <w:rPr>
          <w:rFonts w:ascii="Arial" w:hAnsi="Arial" w:cs="Arial"/>
        </w:rPr>
        <w:t xml:space="preserve">If the governing body provides extended school facilities or before or after school activities directly under the supervision or management of school staff, the school’s arrangements for safeguarding as written in this policy shall apply. </w:t>
      </w:r>
    </w:p>
    <w:p w:rsidR="002F5AED" w:rsidRPr="00D87489" w:rsidRDefault="002F5AED">
      <w:pPr>
        <w:tabs>
          <w:tab w:val="left" w:pos="-720"/>
          <w:tab w:val="left" w:pos="0"/>
        </w:tabs>
        <w:ind w:left="1440"/>
        <w:rPr>
          <w:rFonts w:ascii="Arial" w:hAnsi="Arial" w:cs="Arial"/>
          <w:b/>
          <w:bCs/>
        </w:rPr>
      </w:pPr>
    </w:p>
    <w:p w:rsidR="002F5AED" w:rsidRDefault="002F5AED" w:rsidP="00DE3C46">
      <w:pPr>
        <w:numPr>
          <w:ilvl w:val="2"/>
          <w:numId w:val="33"/>
        </w:numPr>
        <w:tabs>
          <w:tab w:val="left" w:pos="-720"/>
        </w:tabs>
        <w:ind w:left="567" w:hanging="567"/>
        <w:rPr>
          <w:rFonts w:ascii="Arial" w:hAnsi="Arial" w:cs="Arial"/>
        </w:rPr>
      </w:pPr>
      <w:r w:rsidRPr="00D87489">
        <w:rPr>
          <w:rFonts w:ascii="Arial" w:hAnsi="Arial" w:cs="Arial"/>
        </w:rPr>
        <w:t>Where services or activities are provided separately by another body the governing body will seek assurance that the body concerned has appropriate policies and procedures in place for safeguarding children and child protection and there are arrangements to liaise with the school on these matters where appropriate.</w:t>
      </w:r>
    </w:p>
    <w:p w:rsidR="002F5AED" w:rsidRDefault="002F5AED" w:rsidP="00A911CC">
      <w:pPr>
        <w:pStyle w:val="ListParagraph"/>
        <w:rPr>
          <w:rFonts w:ascii="Arial" w:hAnsi="Arial" w:cs="Arial"/>
        </w:rPr>
      </w:pPr>
    </w:p>
    <w:p w:rsidR="002F5AED" w:rsidRDefault="002F5AED" w:rsidP="00DE3C46">
      <w:pPr>
        <w:numPr>
          <w:ilvl w:val="2"/>
          <w:numId w:val="33"/>
        </w:numPr>
        <w:tabs>
          <w:tab w:val="left" w:pos="-720"/>
        </w:tabs>
        <w:ind w:left="567" w:hanging="567"/>
        <w:rPr>
          <w:rFonts w:ascii="Arial" w:hAnsi="Arial" w:cs="Arial"/>
        </w:rPr>
      </w:pPr>
      <w:r>
        <w:rPr>
          <w:rFonts w:ascii="Arial" w:hAnsi="Arial" w:cs="Arial"/>
        </w:rPr>
        <w:t>This policy also links to our policies on:</w:t>
      </w:r>
    </w:p>
    <w:p w:rsidR="002F5AED" w:rsidRDefault="002F5AED" w:rsidP="00290E72">
      <w:pPr>
        <w:pStyle w:val="ListParagraph"/>
        <w:rPr>
          <w:rFonts w:ascii="Arial" w:hAnsi="Arial" w:cs="Arial"/>
        </w:rPr>
      </w:pPr>
    </w:p>
    <w:p w:rsidR="002F5AED" w:rsidRDefault="002F5AED" w:rsidP="00290E72">
      <w:pPr>
        <w:tabs>
          <w:tab w:val="left" w:pos="-720"/>
        </w:tabs>
        <w:ind w:left="567"/>
        <w:rPr>
          <w:rFonts w:ascii="Arial" w:hAnsi="Arial" w:cs="Arial"/>
        </w:rPr>
      </w:pPr>
      <w:r>
        <w:rPr>
          <w:rFonts w:ascii="Arial" w:hAnsi="Arial" w:cs="Arial"/>
        </w:rPr>
        <w:t>Behaviour</w:t>
      </w:r>
    </w:p>
    <w:p w:rsidR="002F5AED" w:rsidRDefault="002F5AED" w:rsidP="00290E72">
      <w:pPr>
        <w:tabs>
          <w:tab w:val="left" w:pos="-720"/>
        </w:tabs>
        <w:ind w:left="567"/>
        <w:rPr>
          <w:rFonts w:ascii="Arial" w:hAnsi="Arial" w:cs="Arial"/>
        </w:rPr>
      </w:pPr>
      <w:r>
        <w:rPr>
          <w:rFonts w:ascii="Arial" w:hAnsi="Arial" w:cs="Arial"/>
        </w:rPr>
        <w:t>Staff Behaviour/Code of Conduct</w:t>
      </w:r>
    </w:p>
    <w:p w:rsidR="002F5AED" w:rsidRDefault="002F5AED" w:rsidP="00290E72">
      <w:pPr>
        <w:tabs>
          <w:tab w:val="left" w:pos="-720"/>
        </w:tabs>
        <w:ind w:left="567"/>
        <w:rPr>
          <w:rFonts w:ascii="Arial" w:hAnsi="Arial" w:cs="Arial"/>
        </w:rPr>
      </w:pPr>
      <w:r>
        <w:rPr>
          <w:rFonts w:ascii="Arial" w:hAnsi="Arial" w:cs="Arial"/>
        </w:rPr>
        <w:t>Whistleblowing</w:t>
      </w:r>
    </w:p>
    <w:p w:rsidR="002F5AED" w:rsidRDefault="002F5AED" w:rsidP="00290E72">
      <w:pPr>
        <w:tabs>
          <w:tab w:val="left" w:pos="-720"/>
        </w:tabs>
        <w:ind w:left="567"/>
        <w:rPr>
          <w:rFonts w:ascii="Arial" w:hAnsi="Arial" w:cs="Arial"/>
        </w:rPr>
      </w:pPr>
      <w:r>
        <w:rPr>
          <w:rFonts w:ascii="Arial" w:hAnsi="Arial" w:cs="Arial"/>
        </w:rPr>
        <w:t>Allegations against staff</w:t>
      </w:r>
    </w:p>
    <w:p w:rsidR="002F5AED" w:rsidRPr="00247904" w:rsidRDefault="002F5AED" w:rsidP="00290E72">
      <w:pPr>
        <w:tabs>
          <w:tab w:val="left" w:pos="-720"/>
        </w:tabs>
        <w:ind w:left="567"/>
        <w:rPr>
          <w:rFonts w:ascii="Arial" w:hAnsi="Arial" w:cs="Arial"/>
        </w:rPr>
      </w:pPr>
      <w:r w:rsidRPr="00247904">
        <w:rPr>
          <w:rFonts w:ascii="Arial" w:hAnsi="Arial" w:cs="Arial"/>
        </w:rPr>
        <w:t>Allegations against other pupils</w:t>
      </w:r>
    </w:p>
    <w:p w:rsidR="002F5AED" w:rsidRDefault="002F5AED" w:rsidP="00290E72">
      <w:pPr>
        <w:tabs>
          <w:tab w:val="left" w:pos="-720"/>
        </w:tabs>
        <w:ind w:left="567"/>
        <w:rPr>
          <w:rFonts w:ascii="Arial" w:hAnsi="Arial" w:cs="Arial"/>
        </w:rPr>
      </w:pPr>
      <w:r>
        <w:rPr>
          <w:rFonts w:ascii="Arial" w:hAnsi="Arial" w:cs="Arial"/>
        </w:rPr>
        <w:t>Attendance</w:t>
      </w:r>
    </w:p>
    <w:p w:rsidR="00A14A37" w:rsidRDefault="00A14A37" w:rsidP="00290E72">
      <w:pPr>
        <w:tabs>
          <w:tab w:val="left" w:pos="-720"/>
        </w:tabs>
        <w:ind w:left="567"/>
        <w:rPr>
          <w:rFonts w:ascii="Arial" w:hAnsi="Arial" w:cs="Arial"/>
        </w:rPr>
      </w:pPr>
      <w:r>
        <w:rPr>
          <w:rFonts w:ascii="Arial" w:hAnsi="Arial" w:cs="Arial"/>
        </w:rPr>
        <w:t>First Aid</w:t>
      </w:r>
    </w:p>
    <w:p w:rsidR="002F5AED" w:rsidRDefault="002F5AED" w:rsidP="00290E72">
      <w:pPr>
        <w:tabs>
          <w:tab w:val="left" w:pos="-720"/>
        </w:tabs>
        <w:ind w:left="567"/>
        <w:rPr>
          <w:rFonts w:ascii="Arial" w:hAnsi="Arial" w:cs="Arial"/>
        </w:rPr>
      </w:pPr>
      <w:r>
        <w:rPr>
          <w:rFonts w:ascii="Arial" w:hAnsi="Arial" w:cs="Arial"/>
        </w:rPr>
        <w:t>PSHE, including drug education and sex education</w:t>
      </w:r>
    </w:p>
    <w:p w:rsidR="002F5AED" w:rsidRDefault="002F5AED" w:rsidP="00290E72">
      <w:pPr>
        <w:tabs>
          <w:tab w:val="left" w:pos="-720"/>
        </w:tabs>
        <w:ind w:left="567"/>
        <w:rPr>
          <w:rFonts w:ascii="Arial" w:hAnsi="Arial" w:cs="Arial"/>
        </w:rPr>
      </w:pPr>
      <w:r>
        <w:rPr>
          <w:rFonts w:ascii="Arial" w:hAnsi="Arial" w:cs="Arial"/>
        </w:rPr>
        <w:t>Teaching and Learning</w:t>
      </w:r>
    </w:p>
    <w:p w:rsidR="002F5AED" w:rsidRDefault="002F5AED" w:rsidP="00290E72">
      <w:pPr>
        <w:tabs>
          <w:tab w:val="left" w:pos="-720"/>
        </w:tabs>
        <w:ind w:left="567"/>
        <w:rPr>
          <w:rFonts w:ascii="Arial" w:hAnsi="Arial" w:cs="Arial"/>
        </w:rPr>
      </w:pPr>
      <w:r>
        <w:rPr>
          <w:rFonts w:ascii="Arial" w:hAnsi="Arial" w:cs="Arial"/>
        </w:rPr>
        <w:t>Recruitment and selection</w:t>
      </w:r>
    </w:p>
    <w:p w:rsidR="002F5AED" w:rsidRDefault="002F5AED" w:rsidP="00290E72">
      <w:pPr>
        <w:tabs>
          <w:tab w:val="left" w:pos="-720"/>
        </w:tabs>
        <w:ind w:left="567"/>
        <w:rPr>
          <w:rFonts w:ascii="Arial" w:hAnsi="Arial" w:cs="Arial"/>
        </w:rPr>
      </w:pPr>
      <w:r>
        <w:rPr>
          <w:rFonts w:ascii="Arial" w:hAnsi="Arial" w:cs="Arial"/>
        </w:rPr>
        <w:t>Intimate Care</w:t>
      </w:r>
    </w:p>
    <w:p w:rsidR="00247904" w:rsidRDefault="00247904" w:rsidP="00290E72">
      <w:pPr>
        <w:tabs>
          <w:tab w:val="left" w:pos="-720"/>
        </w:tabs>
        <w:ind w:left="567"/>
        <w:rPr>
          <w:rFonts w:ascii="Arial" w:hAnsi="Arial" w:cs="Arial"/>
        </w:rPr>
      </w:pPr>
    </w:p>
    <w:p w:rsidR="002F5AED" w:rsidRDefault="002F5AED" w:rsidP="00DE3C46">
      <w:pPr>
        <w:pStyle w:val="ListParagraph"/>
        <w:numPr>
          <w:ilvl w:val="0"/>
          <w:numId w:val="33"/>
        </w:numPr>
        <w:tabs>
          <w:tab w:val="left" w:pos="-720"/>
        </w:tabs>
        <w:rPr>
          <w:rFonts w:ascii="Arial" w:hAnsi="Arial" w:cs="Arial"/>
          <w:b/>
        </w:rPr>
      </w:pPr>
      <w:r w:rsidRPr="00D83AA8">
        <w:rPr>
          <w:rFonts w:ascii="Arial" w:hAnsi="Arial" w:cs="Arial"/>
          <w:b/>
        </w:rPr>
        <w:t xml:space="preserve"> MONITORING and EVALUATION</w:t>
      </w:r>
    </w:p>
    <w:p w:rsidR="002F5AED" w:rsidRDefault="002F5AED" w:rsidP="00D83AA8">
      <w:pPr>
        <w:tabs>
          <w:tab w:val="left" w:pos="-720"/>
        </w:tabs>
        <w:rPr>
          <w:rFonts w:ascii="Arial" w:hAnsi="Arial" w:cs="Arial"/>
          <w:b/>
        </w:rPr>
      </w:pPr>
    </w:p>
    <w:p w:rsidR="002F5AED" w:rsidRDefault="002F5AED" w:rsidP="00D83AA8">
      <w:pPr>
        <w:tabs>
          <w:tab w:val="left" w:pos="-720"/>
        </w:tabs>
        <w:rPr>
          <w:rFonts w:ascii="Arial" w:hAnsi="Arial" w:cs="Arial"/>
        </w:rPr>
      </w:pPr>
      <w:r w:rsidRPr="00D83AA8">
        <w:rPr>
          <w:rFonts w:ascii="Arial" w:hAnsi="Arial" w:cs="Arial"/>
        </w:rPr>
        <w:t>Our Safeguarding and Child Protection policy and procedures will be monitored and evaluated by:</w:t>
      </w:r>
    </w:p>
    <w:p w:rsidR="002F5AED" w:rsidRDefault="002F5AED" w:rsidP="00D83AA8">
      <w:pPr>
        <w:pStyle w:val="ListParagraph"/>
        <w:numPr>
          <w:ilvl w:val="0"/>
          <w:numId w:val="32"/>
        </w:numPr>
        <w:tabs>
          <w:tab w:val="left" w:pos="-720"/>
        </w:tabs>
        <w:rPr>
          <w:rFonts w:ascii="Arial" w:hAnsi="Arial" w:cs="Arial"/>
        </w:rPr>
      </w:pPr>
      <w:r>
        <w:rPr>
          <w:rFonts w:ascii="Arial" w:hAnsi="Arial" w:cs="Arial"/>
        </w:rPr>
        <w:t>Governing Body visits to the school</w:t>
      </w:r>
    </w:p>
    <w:p w:rsidR="002F5AED" w:rsidRDefault="002F5AED" w:rsidP="00D83AA8">
      <w:pPr>
        <w:pStyle w:val="ListParagraph"/>
        <w:numPr>
          <w:ilvl w:val="0"/>
          <w:numId w:val="32"/>
        </w:numPr>
        <w:tabs>
          <w:tab w:val="left" w:pos="-720"/>
        </w:tabs>
        <w:rPr>
          <w:rFonts w:ascii="Arial" w:hAnsi="Arial" w:cs="Arial"/>
        </w:rPr>
      </w:pPr>
      <w:r>
        <w:rPr>
          <w:rFonts w:ascii="Arial" w:hAnsi="Arial" w:cs="Arial"/>
        </w:rPr>
        <w:t>SLT ‘drop ins’ and discussions with children and staff</w:t>
      </w:r>
    </w:p>
    <w:p w:rsidR="002F5AED" w:rsidRDefault="002F5AED" w:rsidP="00D83AA8">
      <w:pPr>
        <w:pStyle w:val="ListParagraph"/>
        <w:numPr>
          <w:ilvl w:val="0"/>
          <w:numId w:val="32"/>
        </w:numPr>
        <w:tabs>
          <w:tab w:val="left" w:pos="-720"/>
        </w:tabs>
        <w:rPr>
          <w:rFonts w:ascii="Arial" w:hAnsi="Arial" w:cs="Arial"/>
        </w:rPr>
      </w:pPr>
      <w:r>
        <w:rPr>
          <w:rFonts w:ascii="Arial" w:hAnsi="Arial" w:cs="Arial"/>
        </w:rPr>
        <w:t>Pupil surveys</w:t>
      </w:r>
    </w:p>
    <w:p w:rsidR="002F5AED" w:rsidRDefault="002F5AED" w:rsidP="00D83AA8">
      <w:pPr>
        <w:pStyle w:val="ListParagraph"/>
        <w:numPr>
          <w:ilvl w:val="0"/>
          <w:numId w:val="32"/>
        </w:numPr>
        <w:tabs>
          <w:tab w:val="left" w:pos="-720"/>
        </w:tabs>
        <w:rPr>
          <w:rFonts w:ascii="Arial" w:hAnsi="Arial" w:cs="Arial"/>
        </w:rPr>
      </w:pPr>
      <w:r>
        <w:rPr>
          <w:rFonts w:ascii="Arial" w:hAnsi="Arial" w:cs="Arial"/>
        </w:rPr>
        <w:t>Scrutiny of attendance data</w:t>
      </w:r>
    </w:p>
    <w:p w:rsidR="002F5AED" w:rsidRDefault="002F5AED" w:rsidP="00D83AA8">
      <w:pPr>
        <w:pStyle w:val="ListParagraph"/>
        <w:numPr>
          <w:ilvl w:val="0"/>
          <w:numId w:val="32"/>
        </w:numPr>
        <w:tabs>
          <w:tab w:val="left" w:pos="-720"/>
        </w:tabs>
        <w:rPr>
          <w:rFonts w:ascii="Arial" w:hAnsi="Arial" w:cs="Arial"/>
        </w:rPr>
      </w:pPr>
      <w:r>
        <w:rPr>
          <w:rFonts w:ascii="Arial" w:hAnsi="Arial" w:cs="Arial"/>
        </w:rPr>
        <w:t>Scrutiny of a range of risk assessments</w:t>
      </w:r>
    </w:p>
    <w:p w:rsidR="002F5AED" w:rsidRDefault="002F5AED" w:rsidP="00D83AA8">
      <w:pPr>
        <w:pStyle w:val="ListParagraph"/>
        <w:numPr>
          <w:ilvl w:val="0"/>
          <w:numId w:val="32"/>
        </w:numPr>
        <w:tabs>
          <w:tab w:val="left" w:pos="-720"/>
        </w:tabs>
        <w:rPr>
          <w:rFonts w:ascii="Arial" w:hAnsi="Arial" w:cs="Arial"/>
        </w:rPr>
      </w:pPr>
      <w:r>
        <w:rPr>
          <w:rFonts w:ascii="Arial" w:hAnsi="Arial" w:cs="Arial"/>
        </w:rPr>
        <w:t>Monitoring of logs of behaviour and prejudice related incidents</w:t>
      </w:r>
    </w:p>
    <w:p w:rsidR="002F5AED" w:rsidRPr="00D83AA8" w:rsidRDefault="002F5AED" w:rsidP="00D83AA8">
      <w:pPr>
        <w:pStyle w:val="ListParagraph"/>
        <w:numPr>
          <w:ilvl w:val="0"/>
          <w:numId w:val="32"/>
        </w:numPr>
        <w:tabs>
          <w:tab w:val="left" w:pos="-720"/>
        </w:tabs>
        <w:rPr>
          <w:rFonts w:ascii="Arial" w:hAnsi="Arial" w:cs="Arial"/>
        </w:rPr>
      </w:pPr>
      <w:r>
        <w:rPr>
          <w:rFonts w:ascii="Arial" w:hAnsi="Arial" w:cs="Arial"/>
        </w:rPr>
        <w:t>Review of parental concerns</w:t>
      </w:r>
    </w:p>
    <w:p w:rsidR="002F5AED" w:rsidRPr="00D83AA8" w:rsidRDefault="002F5AED" w:rsidP="00D83AA8">
      <w:pPr>
        <w:tabs>
          <w:tab w:val="left" w:pos="-720"/>
        </w:tabs>
        <w:rPr>
          <w:rFonts w:ascii="Arial" w:hAnsi="Arial" w:cs="Arial"/>
          <w:b/>
        </w:rPr>
      </w:pPr>
    </w:p>
    <w:p w:rsidR="002F5AED" w:rsidRDefault="002F5AED">
      <w:pPr>
        <w:tabs>
          <w:tab w:val="left" w:pos="-720"/>
        </w:tabs>
        <w:rPr>
          <w:rFonts w:ascii="Arial" w:hAnsi="Arial" w:cs="Arial"/>
        </w:rPr>
      </w:pPr>
    </w:p>
    <w:p w:rsidR="002F5AED" w:rsidRDefault="002F5AED">
      <w:pPr>
        <w:tabs>
          <w:tab w:val="left" w:pos="-720"/>
        </w:tabs>
        <w:rPr>
          <w:rFonts w:ascii="Arial" w:hAnsi="Arial" w:cs="Arial"/>
        </w:rPr>
      </w:pPr>
    </w:p>
    <w:p w:rsidR="002F5AED" w:rsidRPr="00D87489" w:rsidRDefault="002F5AED">
      <w:pPr>
        <w:tabs>
          <w:tab w:val="left" w:pos="-720"/>
        </w:tabs>
        <w:rPr>
          <w:rFonts w:ascii="Arial" w:hAnsi="Arial" w:cs="Arial"/>
        </w:rPr>
      </w:pPr>
    </w:p>
    <w:p w:rsidR="002F5AED" w:rsidRPr="00D87489" w:rsidRDefault="00B531EC">
      <w:pPr>
        <w:pStyle w:val="Heading8"/>
        <w:shd w:val="pct10" w:color="auto" w:fill="auto"/>
        <w:spacing w:before="120" w:after="120"/>
        <w:rPr>
          <w:rFonts w:cs="Arial"/>
          <w:sz w:val="24"/>
          <w:szCs w:val="24"/>
        </w:rPr>
      </w:pPr>
      <w:r>
        <w:rPr>
          <w:rFonts w:cs="Arial"/>
          <w:noProof/>
          <w:lang w:eastAsia="en-GB"/>
        </w:rPr>
        <w:drawing>
          <wp:anchor distT="0" distB="0" distL="114300" distR="114300" simplePos="0" relativeHeight="251692032" behindDoc="0" locked="0" layoutInCell="1" allowOverlap="1" wp14:anchorId="799A94EA" wp14:editId="3A4FC04E">
            <wp:simplePos x="0" y="0"/>
            <wp:positionH relativeFrom="margin">
              <wp:align>right</wp:align>
            </wp:positionH>
            <wp:positionV relativeFrom="paragraph">
              <wp:posOffset>-174</wp:posOffset>
            </wp:positionV>
            <wp:extent cx="723900" cy="934085"/>
            <wp:effectExtent l="0" t="0" r="0" b="0"/>
            <wp:wrapSquare wrapText="bothSides"/>
            <wp:docPr id="19" name="Picture 19"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37">
        <w:rPr>
          <w:rFonts w:cs="Arial"/>
          <w:sz w:val="24"/>
          <w:szCs w:val="24"/>
        </w:rPr>
        <w:t>A</w:t>
      </w:r>
      <w:r w:rsidR="002F5AED" w:rsidRPr="00D87489">
        <w:rPr>
          <w:rFonts w:cs="Arial"/>
          <w:sz w:val="24"/>
          <w:szCs w:val="24"/>
        </w:rPr>
        <w:t>ppendix 1</w:t>
      </w:r>
    </w:p>
    <w:p w:rsidR="002F5AED" w:rsidRDefault="002F5AED" w:rsidP="001557E4">
      <w:pPr>
        <w:rPr>
          <w:rFonts w:ascii="Arial" w:hAnsi="Arial" w:cs="Arial"/>
        </w:rPr>
      </w:pPr>
    </w:p>
    <w:p w:rsidR="002F5AED" w:rsidRDefault="002F5AED" w:rsidP="001557E4">
      <w:pPr>
        <w:rPr>
          <w:rFonts w:ascii="Arial" w:hAnsi="Arial" w:cs="Arial"/>
        </w:rPr>
      </w:pPr>
      <w:r>
        <w:rPr>
          <w:rFonts w:ascii="Arial" w:hAnsi="Arial" w:cs="Arial"/>
        </w:rPr>
        <w:t>Additional Guidance</w:t>
      </w:r>
    </w:p>
    <w:p w:rsidR="002F5AED" w:rsidRPr="00D87489" w:rsidRDefault="002F5AED" w:rsidP="001557E4">
      <w:pPr>
        <w:rPr>
          <w:rFonts w:ascii="Arial" w:hAnsi="Arial" w:cs="Arial"/>
        </w:rPr>
      </w:pPr>
    </w:p>
    <w:p w:rsidR="002F5AED" w:rsidRPr="003F07CC" w:rsidRDefault="00AE16AC" w:rsidP="003F07CC">
      <w:pPr>
        <w:spacing w:after="160" w:line="259" w:lineRule="auto"/>
        <w:rPr>
          <w:rFonts w:ascii="Calibri" w:hAnsi="Calibri"/>
          <w:sz w:val="22"/>
          <w:szCs w:val="22"/>
        </w:rPr>
      </w:pPr>
      <w:hyperlink r:id="rId12" w:history="1">
        <w:r w:rsidR="002F5AED" w:rsidRPr="003F07CC">
          <w:rPr>
            <w:rFonts w:ascii="Calibri" w:hAnsi="Calibri"/>
            <w:color w:val="0563C1"/>
            <w:sz w:val="22"/>
            <w:szCs w:val="22"/>
            <w:u w:val="single"/>
          </w:rPr>
          <w:t>http://www.nspcc.org.uk/</w:t>
        </w:r>
      </w:hyperlink>
    </w:p>
    <w:p w:rsidR="002F5AED" w:rsidRPr="003F07CC" w:rsidRDefault="00AE16AC" w:rsidP="003F07CC">
      <w:pPr>
        <w:spacing w:after="160" w:line="259" w:lineRule="auto"/>
        <w:rPr>
          <w:rFonts w:ascii="Calibri" w:hAnsi="Calibri"/>
          <w:sz w:val="22"/>
          <w:szCs w:val="22"/>
        </w:rPr>
      </w:pPr>
      <w:hyperlink r:id="rId13" w:history="1">
        <w:r w:rsidR="002F5AED" w:rsidRPr="003F07CC">
          <w:rPr>
            <w:rFonts w:ascii="Calibri" w:hAnsi="Calibri"/>
            <w:color w:val="0563C1"/>
            <w:sz w:val="22"/>
            <w:szCs w:val="22"/>
            <w:u w:val="single"/>
          </w:rPr>
          <w:t>https://www.gov.uk/government/uploads/system/uploads/attachment_data/file/279511/step_by_step_guide.pdf</w:t>
        </w:r>
      </w:hyperlink>
      <w:r w:rsidR="002F5AED" w:rsidRPr="003F07CC">
        <w:rPr>
          <w:rFonts w:ascii="Calibri" w:hAnsi="Calibri"/>
          <w:sz w:val="22"/>
          <w:szCs w:val="22"/>
        </w:rPr>
        <w:t xml:space="preserve">    </w:t>
      </w:r>
      <w:r w:rsidR="002F5AED" w:rsidRPr="003F07CC">
        <w:rPr>
          <w:rFonts w:ascii="Calibri" w:hAnsi="Calibri"/>
          <w:b/>
          <w:sz w:val="22"/>
          <w:szCs w:val="22"/>
        </w:rPr>
        <w:t>(Sexual Exploitation)</w:t>
      </w:r>
    </w:p>
    <w:p w:rsidR="002F5AED" w:rsidRPr="003F07CC" w:rsidRDefault="00AE16AC" w:rsidP="003F07CC">
      <w:pPr>
        <w:spacing w:after="160" w:line="259" w:lineRule="auto"/>
        <w:rPr>
          <w:rFonts w:ascii="Calibri" w:hAnsi="Calibri"/>
          <w:sz w:val="22"/>
          <w:szCs w:val="22"/>
        </w:rPr>
      </w:pPr>
      <w:hyperlink r:id="rId14" w:history="1">
        <w:r w:rsidR="002F5AED" w:rsidRPr="003F07CC">
          <w:rPr>
            <w:rFonts w:ascii="Calibri" w:hAnsi="Calibri"/>
            <w:color w:val="0563C1"/>
            <w:sz w:val="22"/>
            <w:szCs w:val="22"/>
            <w:u w:val="single"/>
          </w:rPr>
          <w:t>https://www.gov.uk/government/uploads/system/uploads/attachment_data/file/288444/preventing_and_tackling_bullying_march14.pdf</w:t>
        </w:r>
      </w:hyperlink>
      <w:r w:rsidR="002F5AED" w:rsidRPr="003F07CC">
        <w:rPr>
          <w:rFonts w:ascii="Calibri" w:hAnsi="Calibri"/>
          <w:sz w:val="22"/>
          <w:szCs w:val="22"/>
        </w:rPr>
        <w:t xml:space="preserve">  </w:t>
      </w:r>
      <w:r w:rsidR="002F5AED" w:rsidRPr="003F07CC">
        <w:rPr>
          <w:rFonts w:ascii="Calibri" w:hAnsi="Calibri"/>
          <w:b/>
          <w:sz w:val="22"/>
          <w:szCs w:val="22"/>
        </w:rPr>
        <w:t>(Preventing and Tackling Bullying)</w:t>
      </w:r>
    </w:p>
    <w:p w:rsidR="002F5AED" w:rsidRPr="003F07CC" w:rsidRDefault="00AE16AC" w:rsidP="003F07CC">
      <w:pPr>
        <w:spacing w:after="160" w:line="259" w:lineRule="auto"/>
        <w:rPr>
          <w:rFonts w:ascii="Calibri" w:hAnsi="Calibri"/>
          <w:sz w:val="22"/>
          <w:szCs w:val="22"/>
        </w:rPr>
      </w:pPr>
      <w:hyperlink r:id="rId15" w:history="1">
        <w:r w:rsidR="002F5AED" w:rsidRPr="003F07CC">
          <w:rPr>
            <w:rFonts w:ascii="Calibri" w:hAnsi="Calibri"/>
            <w:color w:val="0563C1"/>
            <w:sz w:val="22"/>
            <w:szCs w:val="22"/>
            <w:u w:val="single"/>
          </w:rPr>
          <w:t>https://www.gov.uk/government/uploads/system/uploads/attachment_data/file/292505/supporting_bullied_children_advice.pdf</w:t>
        </w:r>
      </w:hyperlink>
      <w:r w:rsidR="002F5AED" w:rsidRPr="003F07CC">
        <w:rPr>
          <w:rFonts w:ascii="Calibri" w:hAnsi="Calibri"/>
          <w:sz w:val="22"/>
          <w:szCs w:val="22"/>
        </w:rPr>
        <w:t xml:space="preserve"> </w:t>
      </w:r>
      <w:r w:rsidR="002F5AED" w:rsidRPr="003F07CC">
        <w:rPr>
          <w:rFonts w:ascii="Calibri" w:hAnsi="Calibri"/>
          <w:b/>
          <w:sz w:val="22"/>
          <w:szCs w:val="22"/>
        </w:rPr>
        <w:t xml:space="preserve"> (Supporting Children and Young People who are bullied)</w:t>
      </w:r>
    </w:p>
    <w:p w:rsidR="002F5AED" w:rsidRPr="003F07CC" w:rsidRDefault="00AE16AC" w:rsidP="003F07CC">
      <w:pPr>
        <w:spacing w:after="160" w:line="259" w:lineRule="auto"/>
        <w:rPr>
          <w:rFonts w:ascii="Calibri" w:hAnsi="Calibri"/>
          <w:sz w:val="22"/>
          <w:szCs w:val="22"/>
        </w:rPr>
      </w:pPr>
      <w:hyperlink r:id="rId16" w:history="1">
        <w:r w:rsidR="002F5AED" w:rsidRPr="003F07CC">
          <w:rPr>
            <w:rFonts w:ascii="Calibri" w:hAnsi="Calibri"/>
            <w:color w:val="0563C1"/>
            <w:sz w:val="22"/>
            <w:szCs w:val="22"/>
            <w:u w:val="single"/>
          </w:rPr>
          <w:t>https://www.gov.uk/domestic-violence-and-abuse</w:t>
        </w:r>
      </w:hyperlink>
      <w:r w:rsidR="002F5AED" w:rsidRPr="003F07CC">
        <w:rPr>
          <w:rFonts w:ascii="Calibri" w:hAnsi="Calibri"/>
          <w:sz w:val="22"/>
          <w:szCs w:val="22"/>
        </w:rPr>
        <w:t xml:space="preserve">  </w:t>
      </w:r>
      <w:r w:rsidR="002F5AED" w:rsidRPr="003F07CC">
        <w:rPr>
          <w:rFonts w:ascii="Calibri" w:hAnsi="Calibri"/>
          <w:b/>
          <w:sz w:val="22"/>
          <w:szCs w:val="22"/>
        </w:rPr>
        <w:t>(Domestic Abuse)</w:t>
      </w:r>
    </w:p>
    <w:p w:rsidR="002F5AED" w:rsidRPr="003F07CC" w:rsidRDefault="00AE16AC" w:rsidP="003F07CC">
      <w:pPr>
        <w:spacing w:after="160" w:line="259" w:lineRule="auto"/>
        <w:rPr>
          <w:rFonts w:ascii="Calibri" w:hAnsi="Calibri"/>
          <w:b/>
          <w:sz w:val="22"/>
          <w:szCs w:val="22"/>
        </w:rPr>
      </w:pPr>
      <w:hyperlink r:id="rId17" w:history="1">
        <w:r w:rsidR="002F5AED" w:rsidRPr="003F07CC">
          <w:rPr>
            <w:rFonts w:ascii="Calibri" w:hAnsi="Calibri"/>
            <w:color w:val="0563C1"/>
            <w:sz w:val="22"/>
            <w:szCs w:val="22"/>
            <w:u w:val="single"/>
          </w:rPr>
          <w:t>https://www.gov.uk/government/uploads/system/uploads/attachment_data/file/270169/drug_advice_for_schools.pdf</w:t>
        </w:r>
      </w:hyperlink>
      <w:r w:rsidR="002F5AED" w:rsidRPr="003F07CC">
        <w:rPr>
          <w:rFonts w:ascii="Calibri" w:hAnsi="Calibri"/>
          <w:sz w:val="22"/>
          <w:szCs w:val="22"/>
        </w:rPr>
        <w:t xml:space="preserve">  </w:t>
      </w:r>
      <w:r w:rsidR="002F5AED" w:rsidRPr="003F07CC">
        <w:rPr>
          <w:rFonts w:ascii="Calibri" w:hAnsi="Calibri"/>
          <w:b/>
          <w:sz w:val="22"/>
          <w:szCs w:val="22"/>
        </w:rPr>
        <w:t>(Drugs)</w:t>
      </w:r>
    </w:p>
    <w:p w:rsidR="002F5AED" w:rsidRPr="003F07CC" w:rsidRDefault="00AE16AC" w:rsidP="003F07CC">
      <w:pPr>
        <w:spacing w:after="160" w:line="259" w:lineRule="auto"/>
        <w:rPr>
          <w:rFonts w:ascii="Calibri" w:hAnsi="Calibri"/>
          <w:sz w:val="22"/>
          <w:szCs w:val="22"/>
        </w:rPr>
      </w:pPr>
      <w:hyperlink r:id="rId18" w:history="1">
        <w:r w:rsidR="002F5AED" w:rsidRPr="003F07CC">
          <w:rPr>
            <w:rFonts w:ascii="Calibri" w:hAnsi="Calibri"/>
            <w:color w:val="0563C1"/>
            <w:sz w:val="22"/>
            <w:szCs w:val="22"/>
            <w:u w:val="single"/>
          </w:rPr>
          <w:t>https://www.gov.uk/government/uploads/system/uploads/attachment_data/file/277314/Safeguarding_Children_in_whom_illness_is_fabricated_or_induced.pdf</w:t>
        </w:r>
      </w:hyperlink>
      <w:r w:rsidR="002F5AED" w:rsidRPr="003F07CC">
        <w:rPr>
          <w:rFonts w:ascii="Calibri" w:hAnsi="Calibri"/>
          <w:sz w:val="22"/>
          <w:szCs w:val="22"/>
        </w:rPr>
        <w:t xml:space="preserve">  </w:t>
      </w:r>
      <w:r w:rsidR="002F5AED" w:rsidRPr="003F07CC">
        <w:rPr>
          <w:rFonts w:ascii="Calibri" w:hAnsi="Calibri"/>
          <w:b/>
          <w:sz w:val="22"/>
          <w:szCs w:val="22"/>
        </w:rPr>
        <w:t>(Fabricated Illness)</w:t>
      </w:r>
    </w:p>
    <w:p w:rsidR="002F5AED" w:rsidRPr="003F07CC" w:rsidRDefault="00AE16AC" w:rsidP="003F07CC">
      <w:pPr>
        <w:spacing w:after="160" w:line="259" w:lineRule="auto"/>
        <w:rPr>
          <w:rFonts w:ascii="Calibri" w:hAnsi="Calibri"/>
          <w:sz w:val="22"/>
          <w:szCs w:val="22"/>
        </w:rPr>
      </w:pPr>
      <w:hyperlink r:id="rId19" w:history="1">
        <w:r w:rsidR="002F5AED" w:rsidRPr="003F07CC">
          <w:rPr>
            <w:rFonts w:ascii="Calibri" w:hAnsi="Calibri"/>
            <w:color w:val="0563C1"/>
            <w:sz w:val="22"/>
            <w:szCs w:val="22"/>
            <w:u w:val="single"/>
          </w:rPr>
          <w:t>https://www.gov.uk/government/uploads/system/uploads/attachment_data/file/200099/DFE-00095-2012_Action_Plan_-_Abuse_linked_to_Faith_or_Belief_-_Summary.pdf</w:t>
        </w:r>
      </w:hyperlink>
      <w:r w:rsidR="002F5AED" w:rsidRPr="003F07CC">
        <w:rPr>
          <w:rFonts w:ascii="Calibri" w:hAnsi="Calibri"/>
          <w:sz w:val="22"/>
          <w:szCs w:val="22"/>
        </w:rPr>
        <w:t xml:space="preserve">  </w:t>
      </w:r>
      <w:r w:rsidR="002F5AED" w:rsidRPr="003F07CC">
        <w:rPr>
          <w:rFonts w:ascii="Calibri" w:hAnsi="Calibri"/>
          <w:b/>
          <w:sz w:val="22"/>
          <w:szCs w:val="22"/>
        </w:rPr>
        <w:t>(Faith/Belief)</w:t>
      </w:r>
    </w:p>
    <w:p w:rsidR="002F5AED" w:rsidRPr="003F07CC" w:rsidRDefault="00AE16AC" w:rsidP="003F07CC">
      <w:pPr>
        <w:spacing w:after="160" w:line="259" w:lineRule="auto"/>
        <w:rPr>
          <w:rFonts w:ascii="Calibri" w:hAnsi="Calibri"/>
          <w:sz w:val="22"/>
          <w:szCs w:val="22"/>
        </w:rPr>
      </w:pPr>
      <w:hyperlink r:id="rId20" w:history="1">
        <w:r w:rsidR="002F5AED" w:rsidRPr="003F07CC">
          <w:rPr>
            <w:rFonts w:ascii="Calibri" w:hAnsi="Calibri"/>
            <w:color w:val="0563C1"/>
            <w:sz w:val="22"/>
            <w:szCs w:val="22"/>
            <w:u w:val="single"/>
          </w:rPr>
          <w:t>https://www.gov.uk/government/uploads/system/uploads/attachment_data/file/216669/dh_124588.pdf</w:t>
        </w:r>
      </w:hyperlink>
      <w:r w:rsidR="002F5AED" w:rsidRPr="003F07CC">
        <w:rPr>
          <w:rFonts w:ascii="Calibri" w:hAnsi="Calibri"/>
          <w:sz w:val="22"/>
          <w:szCs w:val="22"/>
        </w:rPr>
        <w:t xml:space="preserve">  </w:t>
      </w:r>
      <w:r w:rsidR="002F5AED" w:rsidRPr="003F07CC">
        <w:rPr>
          <w:rFonts w:ascii="Calibri" w:hAnsi="Calibri"/>
          <w:b/>
          <w:sz w:val="22"/>
          <w:szCs w:val="22"/>
        </w:rPr>
        <w:t>(Female Genital Mutilation)</w:t>
      </w:r>
    </w:p>
    <w:p w:rsidR="002F5AED" w:rsidRPr="003F07CC" w:rsidRDefault="00AE16AC" w:rsidP="003F07CC">
      <w:pPr>
        <w:spacing w:after="160" w:line="259" w:lineRule="auto"/>
        <w:rPr>
          <w:rFonts w:ascii="Calibri" w:hAnsi="Calibri"/>
          <w:b/>
          <w:sz w:val="22"/>
          <w:szCs w:val="22"/>
        </w:rPr>
      </w:pPr>
      <w:hyperlink r:id="rId21" w:history="1">
        <w:r w:rsidR="002F5AED" w:rsidRPr="003F07CC">
          <w:rPr>
            <w:rFonts w:ascii="Calibri" w:hAnsi="Calibri"/>
            <w:color w:val="0563C1"/>
            <w:sz w:val="22"/>
            <w:szCs w:val="22"/>
            <w:u w:val="single"/>
          </w:rPr>
          <w:t>https://www.gov.uk/forced-marriage</w:t>
        </w:r>
      </w:hyperlink>
      <w:r w:rsidR="002F5AED" w:rsidRPr="003F07CC">
        <w:rPr>
          <w:rFonts w:ascii="Calibri" w:hAnsi="Calibri"/>
          <w:sz w:val="22"/>
          <w:szCs w:val="22"/>
        </w:rPr>
        <w:t xml:space="preserve">  </w:t>
      </w:r>
      <w:r w:rsidR="002F5AED" w:rsidRPr="003F07CC">
        <w:rPr>
          <w:rFonts w:ascii="Calibri" w:hAnsi="Calibri"/>
          <w:b/>
          <w:sz w:val="22"/>
          <w:szCs w:val="22"/>
        </w:rPr>
        <w:t>(Forced Marriage)</w:t>
      </w:r>
    </w:p>
    <w:p w:rsidR="002F5AED" w:rsidRPr="003F07CC" w:rsidRDefault="00AE16AC" w:rsidP="003F07CC">
      <w:pPr>
        <w:spacing w:after="160" w:line="259" w:lineRule="auto"/>
        <w:rPr>
          <w:rFonts w:ascii="Calibri" w:hAnsi="Calibri"/>
          <w:sz w:val="22"/>
          <w:szCs w:val="22"/>
        </w:rPr>
      </w:pPr>
      <w:hyperlink r:id="rId22" w:history="1">
        <w:r w:rsidR="002F5AED" w:rsidRPr="003F07CC">
          <w:rPr>
            <w:rFonts w:ascii="Calibri" w:hAnsi="Calibri"/>
            <w:color w:val="0563C1"/>
            <w:sz w:val="22"/>
            <w:szCs w:val="22"/>
            <w:u w:val="single"/>
          </w:rPr>
          <w:t>https://www.gov.uk/government/uploads/system/uploads/attachment_data/file/226293/Advice_to_Schools_and_Colleges_on_Gangs.pdf</w:t>
        </w:r>
      </w:hyperlink>
      <w:r w:rsidR="002F5AED" w:rsidRPr="003F07CC">
        <w:rPr>
          <w:rFonts w:ascii="Calibri" w:hAnsi="Calibri"/>
          <w:sz w:val="22"/>
          <w:szCs w:val="22"/>
        </w:rPr>
        <w:t xml:space="preserve">  (</w:t>
      </w:r>
      <w:r w:rsidR="002F5AED" w:rsidRPr="003F07CC">
        <w:rPr>
          <w:rFonts w:ascii="Calibri" w:hAnsi="Calibri"/>
          <w:b/>
          <w:sz w:val="22"/>
          <w:szCs w:val="22"/>
        </w:rPr>
        <w:t>Gangs)</w:t>
      </w:r>
    </w:p>
    <w:p w:rsidR="002F5AED" w:rsidRPr="003F07CC" w:rsidRDefault="00AE16AC" w:rsidP="003F07CC">
      <w:pPr>
        <w:spacing w:after="160" w:line="259" w:lineRule="auto"/>
        <w:rPr>
          <w:rFonts w:ascii="Calibri" w:hAnsi="Calibri"/>
          <w:sz w:val="22"/>
          <w:szCs w:val="22"/>
        </w:rPr>
      </w:pPr>
      <w:hyperlink r:id="rId23" w:history="1">
        <w:r w:rsidR="002F5AED" w:rsidRPr="003F07CC">
          <w:rPr>
            <w:rFonts w:ascii="Calibri" w:hAnsi="Calibri"/>
            <w:color w:val="0563C1"/>
            <w:sz w:val="22"/>
            <w:szCs w:val="22"/>
            <w:u w:val="single"/>
          </w:rPr>
          <w:t>https://www.gov.uk/government/policies/ending-violence-against-women-and-girls-in-the-uk</w:t>
        </w:r>
      </w:hyperlink>
      <w:r w:rsidR="002F5AED" w:rsidRPr="003F07CC">
        <w:rPr>
          <w:rFonts w:ascii="Calibri" w:hAnsi="Calibri"/>
          <w:sz w:val="22"/>
          <w:szCs w:val="22"/>
        </w:rPr>
        <w:t xml:space="preserve">  </w:t>
      </w:r>
      <w:r w:rsidR="002F5AED" w:rsidRPr="003F07CC">
        <w:rPr>
          <w:rFonts w:ascii="Calibri" w:hAnsi="Calibri"/>
          <w:b/>
          <w:sz w:val="22"/>
          <w:szCs w:val="22"/>
        </w:rPr>
        <w:t>(Violence against women/girls)</w:t>
      </w:r>
    </w:p>
    <w:p w:rsidR="002F5AED" w:rsidRPr="003F07CC" w:rsidRDefault="00AE16AC" w:rsidP="003F07CC">
      <w:pPr>
        <w:spacing w:after="160" w:line="259" w:lineRule="auto"/>
        <w:rPr>
          <w:rFonts w:ascii="Calibri" w:hAnsi="Calibri"/>
          <w:b/>
          <w:sz w:val="22"/>
          <w:szCs w:val="22"/>
        </w:rPr>
      </w:pPr>
      <w:hyperlink r:id="rId24" w:history="1">
        <w:r w:rsidR="002F5AED" w:rsidRPr="003F07CC">
          <w:rPr>
            <w:rFonts w:ascii="Calibri" w:hAnsi="Calibri"/>
            <w:color w:val="0563C1"/>
            <w:sz w:val="22"/>
            <w:szCs w:val="22"/>
            <w:u w:val="single"/>
          </w:rPr>
          <w:t>https://www.gov.uk/government/publications/the-mental-health-strategy-for-england</w:t>
        </w:r>
      </w:hyperlink>
      <w:r w:rsidR="002F5AED" w:rsidRPr="003F07CC">
        <w:rPr>
          <w:rFonts w:ascii="Calibri" w:hAnsi="Calibri"/>
          <w:sz w:val="22"/>
          <w:szCs w:val="22"/>
        </w:rPr>
        <w:t xml:space="preserve">  </w:t>
      </w:r>
      <w:r w:rsidR="002F5AED" w:rsidRPr="003F07CC">
        <w:rPr>
          <w:rFonts w:ascii="Calibri" w:hAnsi="Calibri"/>
          <w:b/>
          <w:sz w:val="22"/>
          <w:szCs w:val="22"/>
        </w:rPr>
        <w:t>(Mental Health)</w:t>
      </w:r>
    </w:p>
    <w:p w:rsidR="002F5AED" w:rsidRPr="003F07CC" w:rsidRDefault="00AE16AC" w:rsidP="003F07CC">
      <w:pPr>
        <w:spacing w:after="160" w:line="259" w:lineRule="auto"/>
        <w:rPr>
          <w:rFonts w:ascii="Calibri" w:hAnsi="Calibri"/>
          <w:sz w:val="22"/>
          <w:szCs w:val="22"/>
        </w:rPr>
      </w:pPr>
      <w:hyperlink r:id="rId25" w:history="1">
        <w:r w:rsidR="002F5AED" w:rsidRPr="003F07CC">
          <w:rPr>
            <w:rFonts w:ascii="Calibri" w:hAnsi="Calibri"/>
            <w:color w:val="0563C1"/>
            <w:sz w:val="22"/>
            <w:szCs w:val="22"/>
            <w:u w:val="single"/>
          </w:rPr>
          <w:t>https://www.gov.uk/government/uploads/system/uploads/attachment_data/file/274414/Children_Act_1989_private_fostering.pdf</w:t>
        </w:r>
      </w:hyperlink>
      <w:r w:rsidR="002F5AED" w:rsidRPr="003F07CC">
        <w:rPr>
          <w:rFonts w:ascii="Calibri" w:hAnsi="Calibri"/>
          <w:sz w:val="22"/>
          <w:szCs w:val="22"/>
        </w:rPr>
        <w:t xml:space="preserve">  </w:t>
      </w:r>
      <w:r w:rsidR="002F5AED" w:rsidRPr="003F07CC">
        <w:rPr>
          <w:rFonts w:ascii="Calibri" w:hAnsi="Calibri"/>
          <w:b/>
          <w:sz w:val="22"/>
          <w:szCs w:val="22"/>
        </w:rPr>
        <w:t>(Private Fostering)</w:t>
      </w:r>
      <w:r w:rsidR="002F5AED" w:rsidRPr="003F07CC">
        <w:rPr>
          <w:rFonts w:ascii="Calibri" w:hAnsi="Calibri"/>
          <w:sz w:val="22"/>
          <w:szCs w:val="22"/>
        </w:rPr>
        <w:t xml:space="preserve"> </w:t>
      </w:r>
    </w:p>
    <w:p w:rsidR="002F5AED" w:rsidRPr="003F07CC" w:rsidRDefault="00AE16AC" w:rsidP="003F07CC">
      <w:pPr>
        <w:spacing w:after="160" w:line="259" w:lineRule="auto"/>
        <w:rPr>
          <w:rFonts w:ascii="Calibri" w:hAnsi="Calibri"/>
          <w:b/>
          <w:sz w:val="22"/>
          <w:szCs w:val="22"/>
        </w:rPr>
      </w:pPr>
      <w:hyperlink r:id="rId26" w:history="1">
        <w:r w:rsidR="002F5AED" w:rsidRPr="003F07CC">
          <w:rPr>
            <w:rFonts w:ascii="Calibri" w:hAnsi="Calibri"/>
            <w:color w:val="0563C1"/>
            <w:sz w:val="22"/>
            <w:szCs w:val="22"/>
            <w:u w:val="single"/>
          </w:rPr>
          <w:t>https://www.gov.uk/government/uploads/system/uploads/attachment_data/file/118194/channel-guidance.pdf</w:t>
        </w:r>
      </w:hyperlink>
      <w:r w:rsidR="002F5AED" w:rsidRPr="003F07CC">
        <w:rPr>
          <w:rFonts w:ascii="Calibri" w:hAnsi="Calibri"/>
          <w:sz w:val="22"/>
          <w:szCs w:val="22"/>
        </w:rPr>
        <w:t xml:space="preserve">  </w:t>
      </w:r>
      <w:r w:rsidR="002F5AED" w:rsidRPr="003F07CC">
        <w:rPr>
          <w:rFonts w:ascii="Calibri" w:hAnsi="Calibri"/>
          <w:b/>
          <w:sz w:val="22"/>
          <w:szCs w:val="22"/>
        </w:rPr>
        <w:t>(Radicalisation)</w:t>
      </w:r>
    </w:p>
    <w:p w:rsidR="002F5AED" w:rsidRPr="003F07CC" w:rsidRDefault="00AE16AC" w:rsidP="003F07CC">
      <w:pPr>
        <w:spacing w:after="160" w:line="259" w:lineRule="auto"/>
        <w:rPr>
          <w:rFonts w:ascii="Calibri" w:hAnsi="Calibri"/>
          <w:sz w:val="22"/>
          <w:szCs w:val="22"/>
        </w:rPr>
      </w:pPr>
      <w:hyperlink r:id="rId27" w:history="1">
        <w:r w:rsidR="002F5AED" w:rsidRPr="003F07CC">
          <w:rPr>
            <w:rFonts w:ascii="Calibri" w:hAnsi="Calibri"/>
            <w:color w:val="0563C1"/>
            <w:sz w:val="22"/>
            <w:szCs w:val="22"/>
            <w:u w:val="single"/>
          </w:rPr>
          <w:t>https://www.gov.uk/government/collections/this-is-abuse-campaign</w:t>
        </w:r>
      </w:hyperlink>
      <w:r w:rsidR="002F5AED" w:rsidRPr="003F07CC">
        <w:rPr>
          <w:rFonts w:ascii="Calibri" w:hAnsi="Calibri"/>
          <w:sz w:val="22"/>
          <w:szCs w:val="22"/>
        </w:rPr>
        <w:t xml:space="preserve">  </w:t>
      </w:r>
      <w:r w:rsidR="002F5AED" w:rsidRPr="003F07CC">
        <w:rPr>
          <w:rFonts w:ascii="Calibri" w:hAnsi="Calibri"/>
          <w:b/>
          <w:sz w:val="22"/>
          <w:szCs w:val="22"/>
        </w:rPr>
        <w:t>(Teenage relationship abuse)</w:t>
      </w:r>
    </w:p>
    <w:p w:rsidR="002F5AED" w:rsidRPr="003F07CC" w:rsidRDefault="00AE16AC" w:rsidP="003F07CC">
      <w:pPr>
        <w:spacing w:after="160" w:line="259" w:lineRule="auto"/>
        <w:rPr>
          <w:rFonts w:ascii="Calibri" w:hAnsi="Calibri"/>
          <w:b/>
          <w:sz w:val="22"/>
          <w:szCs w:val="22"/>
        </w:rPr>
      </w:pPr>
      <w:hyperlink r:id="rId28" w:history="1">
        <w:r w:rsidR="002F5AED" w:rsidRPr="003F07CC">
          <w:rPr>
            <w:rFonts w:ascii="Calibri" w:hAnsi="Calibri"/>
            <w:color w:val="0563C1"/>
            <w:sz w:val="22"/>
            <w:szCs w:val="22"/>
            <w:u w:val="single"/>
          </w:rPr>
          <w:t>https://www.gov.uk/government/uploads/system/uploads/attachment_data/file/177033/DFE-00084-2011.pdf</w:t>
        </w:r>
      </w:hyperlink>
      <w:r w:rsidR="002F5AED" w:rsidRPr="003F07CC">
        <w:rPr>
          <w:rFonts w:ascii="Calibri" w:hAnsi="Calibri"/>
          <w:sz w:val="22"/>
          <w:szCs w:val="22"/>
        </w:rPr>
        <w:t xml:space="preserve">  </w:t>
      </w:r>
      <w:r w:rsidR="002F5AED" w:rsidRPr="003F07CC">
        <w:rPr>
          <w:rFonts w:ascii="Calibri" w:hAnsi="Calibri"/>
          <w:b/>
          <w:sz w:val="22"/>
          <w:szCs w:val="22"/>
        </w:rPr>
        <w:t>(Trafficking)</w:t>
      </w:r>
    </w:p>
    <w:p w:rsidR="002F5AED" w:rsidRDefault="002F5AED" w:rsidP="001557E4">
      <w:pPr>
        <w:rPr>
          <w:rFonts w:ascii="Arial" w:hAnsi="Arial" w:cs="Arial"/>
        </w:rPr>
      </w:pPr>
    </w:p>
    <w:p w:rsidR="00BF2E8A" w:rsidRDefault="00BF2E8A" w:rsidP="001557E4">
      <w:pPr>
        <w:rPr>
          <w:rFonts w:ascii="Arial" w:hAnsi="Arial" w:cs="Arial"/>
        </w:rPr>
      </w:pPr>
    </w:p>
    <w:p w:rsidR="00BF2E8A" w:rsidRDefault="00BF2E8A" w:rsidP="001557E4">
      <w:pPr>
        <w:rPr>
          <w:rFonts w:ascii="Arial" w:hAnsi="Arial" w:cs="Arial"/>
        </w:rPr>
      </w:pPr>
    </w:p>
    <w:p w:rsidR="00BF2E8A" w:rsidRDefault="00BF2E8A" w:rsidP="001557E4">
      <w:pPr>
        <w:rPr>
          <w:rFonts w:ascii="Arial" w:hAnsi="Arial" w:cs="Arial"/>
        </w:rPr>
      </w:pPr>
    </w:p>
    <w:p w:rsidR="00BF2E8A" w:rsidRPr="00D87489" w:rsidRDefault="00BF2E8A" w:rsidP="001557E4">
      <w:pPr>
        <w:rPr>
          <w:rFonts w:ascii="Arial" w:hAnsi="Arial" w:cs="Arial"/>
        </w:rPr>
      </w:pPr>
    </w:p>
    <w:p w:rsidR="002F5AED" w:rsidRPr="00D87489" w:rsidRDefault="00BF2E8A">
      <w:pPr>
        <w:pStyle w:val="Heading8"/>
        <w:shd w:val="pct10" w:color="auto" w:fill="auto"/>
        <w:spacing w:before="120" w:after="120"/>
        <w:rPr>
          <w:rFonts w:cs="Arial"/>
          <w:sz w:val="24"/>
          <w:szCs w:val="24"/>
        </w:rPr>
      </w:pPr>
      <w:r w:rsidRPr="00BF2E8A">
        <w:rPr>
          <w:rFonts w:cs="Arial"/>
          <w:noProof/>
          <w:sz w:val="20"/>
          <w:lang w:eastAsia="en-GB"/>
        </w:rPr>
        <w:drawing>
          <wp:anchor distT="0" distB="0" distL="114300" distR="114300" simplePos="0" relativeHeight="251694080" behindDoc="0" locked="0" layoutInCell="1" allowOverlap="1" wp14:anchorId="799A94EA" wp14:editId="3A4FC04E">
            <wp:simplePos x="0" y="0"/>
            <wp:positionH relativeFrom="margin">
              <wp:align>right</wp:align>
            </wp:positionH>
            <wp:positionV relativeFrom="paragraph">
              <wp:posOffset>0</wp:posOffset>
            </wp:positionV>
            <wp:extent cx="655320" cy="845185"/>
            <wp:effectExtent l="0" t="0" r="0" b="0"/>
            <wp:wrapSquare wrapText="bothSides"/>
            <wp:docPr id="20" name="Picture 20"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ugustine's Emble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532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ED" w:rsidRPr="00D87489">
        <w:rPr>
          <w:rFonts w:cs="Arial"/>
          <w:sz w:val="24"/>
          <w:szCs w:val="24"/>
        </w:rPr>
        <w:t>Appendix 2</w:t>
      </w:r>
    </w:p>
    <w:p w:rsidR="002F5AED" w:rsidRPr="00D87489" w:rsidRDefault="002F5AED">
      <w:pPr>
        <w:pStyle w:val="Heading8"/>
        <w:shd w:val="pct10" w:color="auto" w:fill="auto"/>
        <w:spacing w:before="120" w:after="120"/>
        <w:rPr>
          <w:rFonts w:cs="Arial"/>
          <w:b w:val="0"/>
          <w:bCs/>
          <w:i/>
          <w:caps/>
          <w:sz w:val="24"/>
          <w:szCs w:val="24"/>
        </w:rPr>
      </w:pPr>
      <w:r w:rsidRPr="00D87489">
        <w:rPr>
          <w:rFonts w:cs="Arial"/>
          <w:b w:val="0"/>
          <w:bCs/>
          <w:sz w:val="24"/>
          <w:szCs w:val="24"/>
        </w:rPr>
        <w:t>Standards for Effective Child Protection Practice in Schools</w:t>
      </w:r>
    </w:p>
    <w:p w:rsidR="002F5AED" w:rsidRPr="00D87489" w:rsidRDefault="002F5AED">
      <w:pPr>
        <w:jc w:val="both"/>
        <w:rPr>
          <w:rFonts w:ascii="Arial" w:hAnsi="Arial" w:cs="Arial"/>
          <w:i/>
        </w:rPr>
      </w:pPr>
    </w:p>
    <w:p w:rsidR="002F5AED" w:rsidRPr="00BF2E8A" w:rsidRDefault="002F5AED">
      <w:pPr>
        <w:rPr>
          <w:rFonts w:ascii="Arial" w:hAnsi="Arial" w:cs="Arial"/>
          <w:i/>
          <w:sz w:val="20"/>
          <w:szCs w:val="20"/>
        </w:rPr>
      </w:pPr>
      <w:r w:rsidRPr="00BF2E8A">
        <w:rPr>
          <w:rFonts w:ascii="Arial" w:hAnsi="Arial" w:cs="Arial"/>
          <w:i/>
          <w:sz w:val="20"/>
          <w:szCs w:val="20"/>
        </w:rPr>
        <w:t>The following standards may assist schools in evaluating their practice</w:t>
      </w:r>
    </w:p>
    <w:p w:rsidR="002F5AED" w:rsidRPr="00BF2E8A" w:rsidRDefault="002F5AED">
      <w:pPr>
        <w:rPr>
          <w:rFonts w:ascii="Arial" w:hAnsi="Arial" w:cs="Arial"/>
          <w:i/>
          <w:sz w:val="20"/>
          <w:szCs w:val="20"/>
        </w:rPr>
      </w:pPr>
    </w:p>
    <w:p w:rsidR="002F5AED" w:rsidRPr="00BF2E8A" w:rsidRDefault="002F5AED">
      <w:pPr>
        <w:rPr>
          <w:rFonts w:ascii="Arial" w:hAnsi="Arial" w:cs="Arial"/>
          <w:sz w:val="20"/>
          <w:szCs w:val="20"/>
        </w:rPr>
      </w:pPr>
      <w:r w:rsidRPr="00BF2E8A">
        <w:rPr>
          <w:rFonts w:ascii="Arial" w:hAnsi="Arial" w:cs="Arial"/>
          <w:sz w:val="20"/>
          <w:szCs w:val="20"/>
        </w:rPr>
        <w:t>In best practice, schools:</w:t>
      </w:r>
    </w:p>
    <w:p w:rsidR="002F5AED" w:rsidRPr="00BF2E8A" w:rsidRDefault="002F5AED">
      <w:pPr>
        <w:tabs>
          <w:tab w:val="right" w:pos="426"/>
        </w:tabs>
        <w:rPr>
          <w:rFonts w:ascii="Arial" w:hAnsi="Arial" w:cs="Arial"/>
          <w:sz w:val="20"/>
          <w:szCs w:val="20"/>
        </w:rPr>
      </w:pPr>
    </w:p>
    <w:p w:rsidR="002F5AED" w:rsidRPr="00BF2E8A" w:rsidRDefault="002F5AED" w:rsidP="009D4BEC">
      <w:pPr>
        <w:numPr>
          <w:ilvl w:val="0"/>
          <w:numId w:val="1"/>
        </w:numPr>
        <w:rPr>
          <w:rFonts w:ascii="Arial" w:hAnsi="Arial" w:cs="Arial"/>
          <w:sz w:val="20"/>
          <w:szCs w:val="20"/>
        </w:rPr>
      </w:pPr>
      <w:r w:rsidRPr="00BF2E8A">
        <w:rPr>
          <w:rFonts w:ascii="Arial" w:hAnsi="Arial" w:cs="Arial"/>
          <w:sz w:val="20"/>
          <w:szCs w:val="20"/>
        </w:rPr>
        <w:t>have an ethos in which children feel secure, their viewpoints are valued, and they are encouraged to talk and are listened to;</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provide suitable support and guidance so that pupils have a range of appropriate adults to whom they can turn if they are worried or in difficulties;</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pStyle w:val="BodyTextIndent3"/>
        <w:numPr>
          <w:ilvl w:val="0"/>
          <w:numId w:val="1"/>
        </w:numPr>
        <w:tabs>
          <w:tab w:val="right" w:pos="426"/>
        </w:tabs>
        <w:rPr>
          <w:color w:val="auto"/>
          <w:sz w:val="20"/>
          <w:szCs w:val="20"/>
        </w:rPr>
      </w:pPr>
      <w:r w:rsidRPr="00BF2E8A">
        <w:rPr>
          <w:color w:val="auto"/>
          <w:sz w:val="20"/>
          <w:szCs w:val="20"/>
        </w:rPr>
        <w:t xml:space="preserve">     work with parents to build an understanding of the school’s responsibility to ensure the welfare of all children and a recognition that this may occasionally require children to be referred to investigative agencies as a constructive and helpful measure;</w:t>
      </w:r>
    </w:p>
    <w:p w:rsidR="002F5AED" w:rsidRPr="00BF2E8A" w:rsidRDefault="002F5AED">
      <w:pPr>
        <w:pStyle w:val="BodyTextIndent3"/>
        <w:tabs>
          <w:tab w:val="right" w:pos="426"/>
        </w:tabs>
        <w:ind w:left="360" w:firstLine="0"/>
        <w:rPr>
          <w:color w:val="auto"/>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are vigilant in cases of suspected child abuse, recognising the signs and symptoms, have clear procedures whereby teachers report such cases to senior staff and are aware of local procedures so that information is effectively passed on to the relevant professionals;</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monitor children who have been identified as at risk, keeping</w:t>
      </w:r>
      <w:r w:rsidRPr="00BF2E8A">
        <w:rPr>
          <w:rFonts w:ascii="Arial" w:hAnsi="Arial" w:cs="Arial"/>
          <w:i/>
          <w:sz w:val="20"/>
          <w:szCs w:val="20"/>
        </w:rPr>
        <w:t>, in a secure place</w:t>
      </w:r>
      <w:r w:rsidRPr="00BF2E8A">
        <w:rPr>
          <w:rFonts w:ascii="Arial" w:hAnsi="Arial" w:cs="Arial"/>
          <w:sz w:val="20"/>
          <w:szCs w:val="20"/>
        </w:rPr>
        <w:t>, clear records of pupils’ progress, maintaining sound policies on confidentiality, providing information to other professionals, submitting reports to case conferences and attending case conferences;</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provide and support child protection training regularly to school staff every three years and in particular to designated staff every two years to ensure their skills and expertise are up to date, and ensure that targeted funding for this work is used solely for this purpose;</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contribute to an inter-agency approach to child protection by developing effective and supportive liaison with other agencies;</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use the curriculum to raise pupils’ awareness and build confidence so that pupils have a range of contacts and strategies to ensure their own protection and understand the importance of protecting others, taking into account of the guidance for Governors on sex and relationship education in circular 5/94;</w:t>
      </w:r>
    </w:p>
    <w:p w:rsidR="002F5AED" w:rsidRPr="00D87489" w:rsidRDefault="002F5AED">
      <w:pPr>
        <w:tabs>
          <w:tab w:val="right" w:pos="426"/>
        </w:tabs>
        <w:ind w:left="360"/>
        <w:rPr>
          <w:rFonts w:ascii="Arial" w:hAnsi="Arial" w:cs="Arial"/>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provide clear policy statements for parents, staff and children and young people on this and on both positive behaviour policies and the schools approach to bullying;</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have a clear understanding of the various types of bullying - physical, verbal and indirect, and act promptly and firmly to combat it, making sure that pupils are aware of the schools position on this issue and who they can contact for support;</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take particular care that pupils with SEN in mainstream and special schools, who may be especially vulnerable to abuse, are supported effectively with particular attention paid to ensuring that those with communication difficulties are enabled to express themselves to a member of staff with appropriate communicative skills;</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have a clear policy about the handling of allegations of abuse by members of staff, ensuring that all staff are fully aware of the procedures and that they are followed correctly at all times, using the guidance set down in Keeping Children Sa</w:t>
      </w:r>
      <w:r w:rsidR="00A714FB" w:rsidRPr="00BF2E8A">
        <w:rPr>
          <w:rFonts w:ascii="Arial" w:hAnsi="Arial" w:cs="Arial"/>
          <w:sz w:val="20"/>
          <w:szCs w:val="20"/>
        </w:rPr>
        <w:t>fe in Education 2016</w:t>
      </w:r>
    </w:p>
    <w:p w:rsidR="002F5AED" w:rsidRPr="00BF2E8A" w:rsidRDefault="002F5AED">
      <w:pPr>
        <w:tabs>
          <w:tab w:val="right" w:pos="426"/>
        </w:tabs>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have a written whole school policy, produced, owned and regularly reviewed by schools staff and which clearly outlines the school’s position and positive action in respect of the aforementioned standards;</w:t>
      </w:r>
    </w:p>
    <w:p w:rsidR="002F5AED" w:rsidRPr="00BF2E8A" w:rsidRDefault="002F5AED">
      <w:pPr>
        <w:tabs>
          <w:tab w:val="right" w:pos="426"/>
        </w:tabs>
        <w:ind w:left="360"/>
        <w:rPr>
          <w:rFonts w:ascii="Arial" w:hAnsi="Arial" w:cs="Arial"/>
          <w:sz w:val="20"/>
          <w:szCs w:val="20"/>
        </w:rPr>
      </w:pPr>
    </w:p>
    <w:p w:rsidR="002F5AED" w:rsidRPr="00BF2E8A" w:rsidRDefault="002F5AED" w:rsidP="009D4BEC">
      <w:pPr>
        <w:numPr>
          <w:ilvl w:val="0"/>
          <w:numId w:val="1"/>
        </w:numPr>
        <w:tabs>
          <w:tab w:val="right" w:pos="426"/>
        </w:tabs>
        <w:rPr>
          <w:rFonts w:ascii="Arial" w:hAnsi="Arial" w:cs="Arial"/>
          <w:sz w:val="20"/>
          <w:szCs w:val="20"/>
        </w:rPr>
      </w:pPr>
      <w:r w:rsidRPr="00BF2E8A">
        <w:rPr>
          <w:rFonts w:ascii="Arial" w:hAnsi="Arial" w:cs="Arial"/>
          <w:sz w:val="20"/>
          <w:szCs w:val="20"/>
        </w:rPr>
        <w:t xml:space="preserve">     </w:t>
      </w:r>
      <w:proofErr w:type="gramStart"/>
      <w:r w:rsidRPr="00BF2E8A">
        <w:rPr>
          <w:rFonts w:ascii="Arial" w:hAnsi="Arial" w:cs="Arial"/>
          <w:sz w:val="20"/>
          <w:szCs w:val="20"/>
        </w:rPr>
        <w:t>the</w:t>
      </w:r>
      <w:proofErr w:type="gramEnd"/>
      <w:r w:rsidRPr="00BF2E8A">
        <w:rPr>
          <w:rFonts w:ascii="Arial" w:hAnsi="Arial" w:cs="Arial"/>
          <w:sz w:val="20"/>
          <w:szCs w:val="20"/>
        </w:rPr>
        <w:t xml:space="preserve"> school will ensure that specified information is passed on in a timely manner to the LA for monitoring purposes.</w:t>
      </w:r>
    </w:p>
    <w:p w:rsidR="002F5AED" w:rsidRPr="00D87489" w:rsidRDefault="002F5AED">
      <w:pPr>
        <w:tabs>
          <w:tab w:val="right" w:pos="426"/>
          <w:tab w:val="num" w:pos="1260"/>
        </w:tabs>
        <w:ind w:left="360"/>
        <w:rPr>
          <w:rFonts w:ascii="Arial" w:hAnsi="Arial" w:cs="Arial"/>
        </w:rPr>
      </w:pPr>
    </w:p>
    <w:sectPr w:rsidR="002F5AED" w:rsidRPr="00D87489" w:rsidSect="00DC188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F3" w:rsidRDefault="002928F3">
      <w:r>
        <w:separator/>
      </w:r>
    </w:p>
  </w:endnote>
  <w:endnote w:type="continuationSeparator" w:id="0">
    <w:p w:rsidR="002928F3" w:rsidRDefault="0029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FA" w:rsidRDefault="003174FA" w:rsidP="00E77166">
    <w:pPr>
      <w:pStyle w:val="Footer"/>
      <w:pBdr>
        <w:top w:val="single" w:sz="4" w:space="1" w:color="auto"/>
      </w:pBdr>
      <w:jc w:val="right"/>
    </w:pPr>
    <w:r>
      <w:t>Updated June 2017</w:t>
    </w:r>
  </w:p>
  <w:p w:rsidR="003174FA" w:rsidRDefault="00317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F3" w:rsidRDefault="002928F3">
      <w:r>
        <w:separator/>
      </w:r>
    </w:p>
  </w:footnote>
  <w:footnote w:type="continuationSeparator" w:id="0">
    <w:p w:rsidR="002928F3" w:rsidRDefault="00292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91"/>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F738EA"/>
    <w:multiLevelType w:val="multilevel"/>
    <w:tmpl w:val="76B694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70698F"/>
    <w:multiLevelType w:val="multilevel"/>
    <w:tmpl w:val="CEAA0A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313B1F"/>
    <w:multiLevelType w:val="hybridMultilevel"/>
    <w:tmpl w:val="F2A417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295F3D"/>
    <w:multiLevelType w:val="hybridMultilevel"/>
    <w:tmpl w:val="9CD8833C"/>
    <w:lvl w:ilvl="0" w:tplc="09C066C8">
      <w:start w:val="13"/>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rPr>
        <w:rFonts w:cs="Times New Roman"/>
      </w:rPr>
    </w:lvl>
    <w:lvl w:ilvl="2" w:tplc="0809001B" w:tentative="1">
      <w:start w:val="1"/>
      <w:numFmt w:val="lowerRoman"/>
      <w:lvlText w:val="%3."/>
      <w:lvlJc w:val="right"/>
      <w:pPr>
        <w:ind w:left="2265" w:hanging="180"/>
      </w:pPr>
      <w:rPr>
        <w:rFonts w:cs="Times New Roman"/>
      </w:rPr>
    </w:lvl>
    <w:lvl w:ilvl="3" w:tplc="0809000F" w:tentative="1">
      <w:start w:val="1"/>
      <w:numFmt w:val="decimal"/>
      <w:lvlText w:val="%4."/>
      <w:lvlJc w:val="left"/>
      <w:pPr>
        <w:ind w:left="2985" w:hanging="360"/>
      </w:pPr>
      <w:rPr>
        <w:rFonts w:cs="Times New Roman"/>
      </w:rPr>
    </w:lvl>
    <w:lvl w:ilvl="4" w:tplc="08090019" w:tentative="1">
      <w:start w:val="1"/>
      <w:numFmt w:val="lowerLetter"/>
      <w:lvlText w:val="%5."/>
      <w:lvlJc w:val="left"/>
      <w:pPr>
        <w:ind w:left="3705" w:hanging="360"/>
      </w:pPr>
      <w:rPr>
        <w:rFonts w:cs="Times New Roman"/>
      </w:rPr>
    </w:lvl>
    <w:lvl w:ilvl="5" w:tplc="0809001B" w:tentative="1">
      <w:start w:val="1"/>
      <w:numFmt w:val="lowerRoman"/>
      <w:lvlText w:val="%6."/>
      <w:lvlJc w:val="right"/>
      <w:pPr>
        <w:ind w:left="4425" w:hanging="180"/>
      </w:pPr>
      <w:rPr>
        <w:rFonts w:cs="Times New Roman"/>
      </w:rPr>
    </w:lvl>
    <w:lvl w:ilvl="6" w:tplc="0809000F" w:tentative="1">
      <w:start w:val="1"/>
      <w:numFmt w:val="decimal"/>
      <w:lvlText w:val="%7."/>
      <w:lvlJc w:val="left"/>
      <w:pPr>
        <w:ind w:left="5145" w:hanging="360"/>
      </w:pPr>
      <w:rPr>
        <w:rFonts w:cs="Times New Roman"/>
      </w:rPr>
    </w:lvl>
    <w:lvl w:ilvl="7" w:tplc="08090019" w:tentative="1">
      <w:start w:val="1"/>
      <w:numFmt w:val="lowerLetter"/>
      <w:lvlText w:val="%8."/>
      <w:lvlJc w:val="left"/>
      <w:pPr>
        <w:ind w:left="5865" w:hanging="360"/>
      </w:pPr>
      <w:rPr>
        <w:rFonts w:cs="Times New Roman"/>
      </w:rPr>
    </w:lvl>
    <w:lvl w:ilvl="8" w:tplc="0809001B" w:tentative="1">
      <w:start w:val="1"/>
      <w:numFmt w:val="lowerRoman"/>
      <w:lvlText w:val="%9."/>
      <w:lvlJc w:val="right"/>
      <w:pPr>
        <w:ind w:left="6585" w:hanging="180"/>
      </w:pPr>
      <w:rPr>
        <w:rFonts w:cs="Times New Roman"/>
      </w:rPr>
    </w:lvl>
  </w:abstractNum>
  <w:abstractNum w:abstractNumId="5">
    <w:nsid w:val="12090C2A"/>
    <w:multiLevelType w:val="multilevel"/>
    <w:tmpl w:val="281E93F6"/>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520"/>
        </w:tabs>
        <w:ind w:left="2520" w:hanging="108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4320"/>
        </w:tabs>
        <w:ind w:left="4320" w:hanging="1440"/>
      </w:pPr>
      <w:rPr>
        <w:rFonts w:cs="Times New Roman" w:hint="default"/>
        <w:b w:val="0"/>
      </w:rPr>
    </w:lvl>
    <w:lvl w:ilvl="5">
      <w:start w:val="1"/>
      <w:numFmt w:val="decimal"/>
      <w:lvlText w:val="%1.%2.%3.%4.%5.%6"/>
      <w:lvlJc w:val="left"/>
      <w:pPr>
        <w:tabs>
          <w:tab w:val="num" w:pos="5400"/>
        </w:tabs>
        <w:ind w:left="5400" w:hanging="1800"/>
      </w:pPr>
      <w:rPr>
        <w:rFonts w:cs="Times New Roman" w:hint="default"/>
        <w:b w:val="0"/>
      </w:rPr>
    </w:lvl>
    <w:lvl w:ilvl="6">
      <w:start w:val="1"/>
      <w:numFmt w:val="decimal"/>
      <w:lvlText w:val="%1.%2.%3.%4.%5.%6.%7"/>
      <w:lvlJc w:val="left"/>
      <w:pPr>
        <w:tabs>
          <w:tab w:val="num" w:pos="6480"/>
        </w:tabs>
        <w:ind w:left="6480" w:hanging="2160"/>
      </w:pPr>
      <w:rPr>
        <w:rFonts w:cs="Times New Roman" w:hint="default"/>
        <w:b w:val="0"/>
      </w:rPr>
    </w:lvl>
    <w:lvl w:ilvl="7">
      <w:start w:val="1"/>
      <w:numFmt w:val="decimal"/>
      <w:lvlText w:val="%1.%2.%3.%4.%5.%6.%7.%8"/>
      <w:lvlJc w:val="left"/>
      <w:pPr>
        <w:tabs>
          <w:tab w:val="num" w:pos="7560"/>
        </w:tabs>
        <w:ind w:left="7560" w:hanging="2520"/>
      </w:pPr>
      <w:rPr>
        <w:rFonts w:cs="Times New Roman" w:hint="default"/>
        <w:b w:val="0"/>
      </w:rPr>
    </w:lvl>
    <w:lvl w:ilvl="8">
      <w:start w:val="1"/>
      <w:numFmt w:val="decimal"/>
      <w:lvlText w:val="%1.%2.%3.%4.%5.%6.%7.%8.%9"/>
      <w:lvlJc w:val="left"/>
      <w:pPr>
        <w:tabs>
          <w:tab w:val="num" w:pos="8280"/>
        </w:tabs>
        <w:ind w:left="8280" w:hanging="2520"/>
      </w:pPr>
      <w:rPr>
        <w:rFonts w:cs="Times New Roman" w:hint="default"/>
        <w:b w:val="0"/>
      </w:rPr>
    </w:lvl>
  </w:abstractNum>
  <w:abstractNum w:abstractNumId="6">
    <w:nsid w:val="183974CC"/>
    <w:multiLevelType w:val="hybridMultilevel"/>
    <w:tmpl w:val="EB18B552"/>
    <w:lvl w:ilvl="0" w:tplc="B760716E">
      <w:start w:val="11"/>
      <w:numFmt w:val="decimal"/>
      <w:lvlText w:val="%1."/>
      <w:lvlJc w:val="left"/>
      <w:pPr>
        <w:ind w:left="1287" w:hanging="360"/>
      </w:pPr>
      <w:rPr>
        <w:rFonts w:cs="Times New Roman" w:hint="default"/>
        <w:b/>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7">
    <w:nsid w:val="18D853BF"/>
    <w:multiLevelType w:val="multilevel"/>
    <w:tmpl w:val="080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91C6BA4"/>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BDA2148"/>
    <w:multiLevelType w:val="multilevel"/>
    <w:tmpl w:val="F5848504"/>
    <w:lvl w:ilvl="0">
      <w:start w:val="10"/>
      <w:numFmt w:val="decimal"/>
      <w:lvlText w:val="%1"/>
      <w:lvlJc w:val="left"/>
      <w:pPr>
        <w:ind w:left="381" w:hanging="360"/>
      </w:pPr>
      <w:rPr>
        <w:rFonts w:cs="Times New Roman" w:hint="default"/>
      </w:rPr>
    </w:lvl>
    <w:lvl w:ilvl="1">
      <w:start w:val="1"/>
      <w:numFmt w:val="decimal"/>
      <w:isLgl/>
      <w:lvlText w:val="%1.%2"/>
      <w:lvlJc w:val="left"/>
      <w:pPr>
        <w:ind w:left="846" w:hanging="465"/>
      </w:pPr>
      <w:rPr>
        <w:rFonts w:cs="Times New Roman" w:hint="default"/>
      </w:rPr>
    </w:lvl>
    <w:lvl w:ilvl="2">
      <w:start w:val="1"/>
      <w:numFmt w:val="decimal"/>
      <w:isLgl/>
      <w:lvlText w:val="%1.%2.%3"/>
      <w:lvlJc w:val="left"/>
      <w:pPr>
        <w:ind w:left="1461" w:hanging="720"/>
      </w:pPr>
      <w:rPr>
        <w:rFonts w:cs="Times New Roman" w:hint="default"/>
      </w:rPr>
    </w:lvl>
    <w:lvl w:ilvl="3">
      <w:start w:val="1"/>
      <w:numFmt w:val="decimal"/>
      <w:isLgl/>
      <w:lvlText w:val="%1.%2.%3.%4"/>
      <w:lvlJc w:val="left"/>
      <w:pPr>
        <w:ind w:left="2181" w:hanging="1080"/>
      </w:pPr>
      <w:rPr>
        <w:rFonts w:cs="Times New Roman" w:hint="default"/>
      </w:rPr>
    </w:lvl>
    <w:lvl w:ilvl="4">
      <w:start w:val="1"/>
      <w:numFmt w:val="decimal"/>
      <w:isLgl/>
      <w:lvlText w:val="%1.%2.%3.%4.%5"/>
      <w:lvlJc w:val="left"/>
      <w:pPr>
        <w:ind w:left="2541" w:hanging="1080"/>
      </w:pPr>
      <w:rPr>
        <w:rFonts w:cs="Times New Roman" w:hint="default"/>
      </w:rPr>
    </w:lvl>
    <w:lvl w:ilvl="5">
      <w:start w:val="1"/>
      <w:numFmt w:val="decimal"/>
      <w:isLgl/>
      <w:lvlText w:val="%1.%2.%3.%4.%5.%6"/>
      <w:lvlJc w:val="left"/>
      <w:pPr>
        <w:ind w:left="3261" w:hanging="1440"/>
      </w:pPr>
      <w:rPr>
        <w:rFonts w:cs="Times New Roman" w:hint="default"/>
      </w:rPr>
    </w:lvl>
    <w:lvl w:ilvl="6">
      <w:start w:val="1"/>
      <w:numFmt w:val="decimal"/>
      <w:isLgl/>
      <w:lvlText w:val="%1.%2.%3.%4.%5.%6.%7"/>
      <w:lvlJc w:val="left"/>
      <w:pPr>
        <w:ind w:left="3621" w:hanging="1440"/>
      </w:pPr>
      <w:rPr>
        <w:rFonts w:cs="Times New Roman" w:hint="default"/>
      </w:rPr>
    </w:lvl>
    <w:lvl w:ilvl="7">
      <w:start w:val="1"/>
      <w:numFmt w:val="decimal"/>
      <w:isLgl/>
      <w:lvlText w:val="%1.%2.%3.%4.%5.%6.%7.%8"/>
      <w:lvlJc w:val="left"/>
      <w:pPr>
        <w:ind w:left="4341" w:hanging="1800"/>
      </w:pPr>
      <w:rPr>
        <w:rFonts w:cs="Times New Roman" w:hint="default"/>
      </w:rPr>
    </w:lvl>
    <w:lvl w:ilvl="8">
      <w:start w:val="1"/>
      <w:numFmt w:val="decimal"/>
      <w:isLgl/>
      <w:lvlText w:val="%1.%2.%3.%4.%5.%6.%7.%8.%9"/>
      <w:lvlJc w:val="left"/>
      <w:pPr>
        <w:ind w:left="4701" w:hanging="1800"/>
      </w:pPr>
      <w:rPr>
        <w:rFonts w:cs="Times New Roman" w:hint="default"/>
      </w:rPr>
    </w:lvl>
  </w:abstractNum>
  <w:abstractNum w:abstractNumId="10">
    <w:nsid w:val="1F0943DC"/>
    <w:multiLevelType w:val="hybridMultilevel"/>
    <w:tmpl w:val="0B3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65090"/>
    <w:multiLevelType w:val="multilevel"/>
    <w:tmpl w:val="6A163C84"/>
    <w:lvl w:ilvl="0">
      <w:start w:val="3"/>
      <w:numFmt w:val="decimal"/>
      <w:lvlText w:val="%1"/>
      <w:lvlJc w:val="left"/>
      <w:pPr>
        <w:ind w:left="390" w:hanging="390"/>
      </w:pPr>
      <w:rPr>
        <w:rFonts w:cs="Times New Roman" w:hint="default"/>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E36C71"/>
    <w:multiLevelType w:val="hybridMultilevel"/>
    <w:tmpl w:val="D3AC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01ACA"/>
    <w:multiLevelType w:val="multilevel"/>
    <w:tmpl w:val="664E4062"/>
    <w:lvl w:ilvl="0">
      <w:start w:val="5"/>
      <w:numFmt w:val="decimal"/>
      <w:lvlText w:val="%1."/>
      <w:lvlJc w:val="left"/>
      <w:pPr>
        <w:ind w:left="360" w:hanging="360"/>
      </w:pPr>
      <w:rPr>
        <w:rFonts w:cs="Times New Roman" w:hint="default"/>
      </w:rPr>
    </w:lvl>
    <w:lvl w:ilvl="1">
      <w:start w:val="1"/>
      <w:numFmt w:val="decimal"/>
      <w:isLgl/>
      <w:lvlText w:val="%1.%2"/>
      <w:lvlJc w:val="left"/>
      <w:pPr>
        <w:ind w:left="-162" w:hanging="405"/>
      </w:pPr>
      <w:rPr>
        <w:rFonts w:cs="Times New Roman" w:hint="default"/>
        <w:b w:val="0"/>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1080"/>
      </w:pPr>
      <w:rPr>
        <w:rFonts w:cs="Times New Roman" w:hint="default"/>
      </w:rPr>
    </w:lvl>
    <w:lvl w:ilvl="4">
      <w:start w:val="1"/>
      <w:numFmt w:val="decimal"/>
      <w:isLgl/>
      <w:lvlText w:val="%1.%2.%3.%4.%5"/>
      <w:lvlJc w:val="left"/>
      <w:pPr>
        <w:ind w:left="1233" w:hanging="1080"/>
      </w:pPr>
      <w:rPr>
        <w:rFonts w:cs="Times New Roman" w:hint="default"/>
      </w:rPr>
    </w:lvl>
    <w:lvl w:ilvl="5">
      <w:start w:val="1"/>
      <w:numFmt w:val="decimal"/>
      <w:isLgl/>
      <w:lvlText w:val="%1.%2.%3.%4.%5.%6"/>
      <w:lvlJc w:val="left"/>
      <w:pPr>
        <w:ind w:left="1593" w:hanging="1440"/>
      </w:pPr>
      <w:rPr>
        <w:rFonts w:cs="Times New Roman" w:hint="default"/>
      </w:rPr>
    </w:lvl>
    <w:lvl w:ilvl="6">
      <w:start w:val="1"/>
      <w:numFmt w:val="decimal"/>
      <w:isLgl/>
      <w:lvlText w:val="%1.%2.%3.%4.%5.%6.%7"/>
      <w:lvlJc w:val="left"/>
      <w:pPr>
        <w:ind w:left="1593" w:hanging="1440"/>
      </w:pPr>
      <w:rPr>
        <w:rFonts w:cs="Times New Roman" w:hint="default"/>
      </w:rPr>
    </w:lvl>
    <w:lvl w:ilvl="7">
      <w:start w:val="1"/>
      <w:numFmt w:val="decimal"/>
      <w:isLgl/>
      <w:lvlText w:val="%1.%2.%3.%4.%5.%6.%7.%8"/>
      <w:lvlJc w:val="left"/>
      <w:pPr>
        <w:ind w:left="1953" w:hanging="1800"/>
      </w:pPr>
      <w:rPr>
        <w:rFonts w:cs="Times New Roman" w:hint="default"/>
      </w:rPr>
    </w:lvl>
    <w:lvl w:ilvl="8">
      <w:start w:val="1"/>
      <w:numFmt w:val="decimal"/>
      <w:isLgl/>
      <w:lvlText w:val="%1.%2.%3.%4.%5.%6.%7.%8.%9"/>
      <w:lvlJc w:val="left"/>
      <w:pPr>
        <w:ind w:left="1953" w:hanging="1800"/>
      </w:pPr>
      <w:rPr>
        <w:rFonts w:cs="Times New Roman" w:hint="default"/>
      </w:rPr>
    </w:lvl>
  </w:abstractNum>
  <w:abstractNum w:abstractNumId="14">
    <w:nsid w:val="2B2E40FF"/>
    <w:multiLevelType w:val="multilevel"/>
    <w:tmpl w:val="BA54BA2A"/>
    <w:lvl w:ilvl="0">
      <w:start w:val="3"/>
      <w:numFmt w:val="decimal"/>
      <w:lvlText w:val="%1"/>
      <w:lvlJc w:val="left"/>
      <w:pPr>
        <w:ind w:left="885" w:hanging="525"/>
      </w:pPr>
      <w:rPr>
        <w:rFonts w:cs="Times New Roman" w:hint="default"/>
      </w:rPr>
    </w:lvl>
    <w:lvl w:ilvl="1">
      <w:start w:val="2"/>
      <w:numFmt w:val="decimal"/>
      <w:lvlText w:val="%1.%2"/>
      <w:lvlJc w:val="left"/>
      <w:pPr>
        <w:ind w:left="88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
    <w:nsid w:val="3047608D"/>
    <w:multiLevelType w:val="hybridMultilevel"/>
    <w:tmpl w:val="9F2C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D1499"/>
    <w:multiLevelType w:val="hybridMultilevel"/>
    <w:tmpl w:val="BD9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089F"/>
    <w:multiLevelType w:val="multilevel"/>
    <w:tmpl w:val="E5EAFB0C"/>
    <w:lvl w:ilvl="0">
      <w:start w:val="7"/>
      <w:numFmt w:val="decimal"/>
      <w:lvlText w:val="%1"/>
      <w:lvlJc w:val="left"/>
      <w:pPr>
        <w:ind w:left="360" w:hanging="360"/>
      </w:pPr>
      <w:rPr>
        <w:rFonts w:cs="Times New Roman" w:hint="default"/>
      </w:rPr>
    </w:lvl>
    <w:lvl w:ilvl="1">
      <w:start w:val="1"/>
      <w:numFmt w:val="decimal"/>
      <w:lvlText w:val="%1.%2"/>
      <w:lvlJc w:val="left"/>
      <w:pPr>
        <w:ind w:left="1605" w:hanging="360"/>
      </w:pPr>
      <w:rPr>
        <w:rFonts w:cs="Times New Roman" w:hint="default"/>
      </w:rPr>
    </w:lvl>
    <w:lvl w:ilvl="2">
      <w:start w:val="1"/>
      <w:numFmt w:val="decimal"/>
      <w:lvlText w:val="%1.%2.%3"/>
      <w:lvlJc w:val="left"/>
      <w:pPr>
        <w:ind w:left="3210" w:hanging="720"/>
      </w:pPr>
      <w:rPr>
        <w:rFonts w:cs="Times New Roman" w:hint="default"/>
      </w:rPr>
    </w:lvl>
    <w:lvl w:ilvl="3">
      <w:start w:val="1"/>
      <w:numFmt w:val="decimal"/>
      <w:lvlText w:val="%1.%2.%3.%4"/>
      <w:lvlJc w:val="left"/>
      <w:pPr>
        <w:ind w:left="4815" w:hanging="1080"/>
      </w:pPr>
      <w:rPr>
        <w:rFonts w:cs="Times New Roman" w:hint="default"/>
      </w:rPr>
    </w:lvl>
    <w:lvl w:ilvl="4">
      <w:start w:val="1"/>
      <w:numFmt w:val="decimal"/>
      <w:lvlText w:val="%1.%2.%3.%4.%5"/>
      <w:lvlJc w:val="left"/>
      <w:pPr>
        <w:ind w:left="6060" w:hanging="1080"/>
      </w:pPr>
      <w:rPr>
        <w:rFonts w:cs="Times New Roman" w:hint="default"/>
      </w:rPr>
    </w:lvl>
    <w:lvl w:ilvl="5">
      <w:start w:val="1"/>
      <w:numFmt w:val="decimal"/>
      <w:lvlText w:val="%1.%2.%3.%4.%5.%6"/>
      <w:lvlJc w:val="left"/>
      <w:pPr>
        <w:ind w:left="7665" w:hanging="1440"/>
      </w:pPr>
      <w:rPr>
        <w:rFonts w:cs="Times New Roman" w:hint="default"/>
      </w:rPr>
    </w:lvl>
    <w:lvl w:ilvl="6">
      <w:start w:val="1"/>
      <w:numFmt w:val="decimal"/>
      <w:lvlText w:val="%1.%2.%3.%4.%5.%6.%7"/>
      <w:lvlJc w:val="left"/>
      <w:pPr>
        <w:ind w:left="8910" w:hanging="1440"/>
      </w:pPr>
      <w:rPr>
        <w:rFonts w:cs="Times New Roman" w:hint="default"/>
      </w:rPr>
    </w:lvl>
    <w:lvl w:ilvl="7">
      <w:start w:val="1"/>
      <w:numFmt w:val="decimal"/>
      <w:lvlText w:val="%1.%2.%3.%4.%5.%6.%7.%8"/>
      <w:lvlJc w:val="left"/>
      <w:pPr>
        <w:ind w:left="10515" w:hanging="1800"/>
      </w:pPr>
      <w:rPr>
        <w:rFonts w:cs="Times New Roman" w:hint="default"/>
      </w:rPr>
    </w:lvl>
    <w:lvl w:ilvl="8">
      <w:start w:val="1"/>
      <w:numFmt w:val="decimal"/>
      <w:lvlText w:val="%1.%2.%3.%4.%5.%6.%7.%8.%9"/>
      <w:lvlJc w:val="left"/>
      <w:pPr>
        <w:ind w:left="11760" w:hanging="1800"/>
      </w:pPr>
      <w:rPr>
        <w:rFonts w:cs="Times New Roman" w:hint="default"/>
      </w:rPr>
    </w:lvl>
  </w:abstractNum>
  <w:abstractNum w:abstractNumId="18">
    <w:nsid w:val="379504DE"/>
    <w:multiLevelType w:val="multilevel"/>
    <w:tmpl w:val="5518ED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8B93EBB"/>
    <w:multiLevelType w:val="multilevel"/>
    <w:tmpl w:val="BA54BA2A"/>
    <w:lvl w:ilvl="0">
      <w:start w:val="3"/>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C320524"/>
    <w:multiLevelType w:val="hybridMultilevel"/>
    <w:tmpl w:val="B72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C2C62"/>
    <w:multiLevelType w:val="hybridMultilevel"/>
    <w:tmpl w:val="C8889E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6091C35"/>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7BB1DD9"/>
    <w:multiLevelType w:val="multilevel"/>
    <w:tmpl w:val="6A163C84"/>
    <w:lvl w:ilvl="0">
      <w:start w:val="3"/>
      <w:numFmt w:val="decimal"/>
      <w:lvlText w:val="%1"/>
      <w:lvlJc w:val="left"/>
      <w:pPr>
        <w:ind w:left="390" w:hanging="390"/>
      </w:pPr>
      <w:rPr>
        <w:rFonts w:cs="Times New Roman" w:hint="default"/>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CF05D1"/>
    <w:multiLevelType w:val="hybridMultilevel"/>
    <w:tmpl w:val="BA14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85736"/>
    <w:multiLevelType w:val="multilevel"/>
    <w:tmpl w:val="DBE6901C"/>
    <w:lvl w:ilvl="0">
      <w:start w:val="7"/>
      <w:numFmt w:val="decimal"/>
      <w:lvlText w:val="%1"/>
      <w:lvlJc w:val="left"/>
      <w:pPr>
        <w:ind w:left="525" w:hanging="525"/>
      </w:pPr>
      <w:rPr>
        <w:rFonts w:cs="Times New Roman" w:hint="default"/>
        <w:b w:val="0"/>
      </w:rPr>
    </w:lvl>
    <w:lvl w:ilvl="1">
      <w:start w:val="7"/>
      <w:numFmt w:val="decimal"/>
      <w:lvlText w:val="%1.%2"/>
      <w:lvlJc w:val="left"/>
      <w:pPr>
        <w:ind w:left="1770" w:hanging="525"/>
      </w:pPr>
      <w:rPr>
        <w:rFonts w:cs="Times New Roman" w:hint="default"/>
        <w:b w:val="0"/>
      </w:rPr>
    </w:lvl>
    <w:lvl w:ilvl="2">
      <w:start w:val="1"/>
      <w:numFmt w:val="decimal"/>
      <w:lvlText w:val="%1.%2.%3"/>
      <w:lvlJc w:val="left"/>
      <w:pPr>
        <w:ind w:left="3210" w:hanging="720"/>
      </w:pPr>
      <w:rPr>
        <w:rFonts w:cs="Times New Roman" w:hint="default"/>
        <w:b w:val="0"/>
      </w:rPr>
    </w:lvl>
    <w:lvl w:ilvl="3">
      <w:start w:val="1"/>
      <w:numFmt w:val="decimal"/>
      <w:lvlText w:val="%1.%2.%3.%4"/>
      <w:lvlJc w:val="left"/>
      <w:pPr>
        <w:ind w:left="4815" w:hanging="1080"/>
      </w:pPr>
      <w:rPr>
        <w:rFonts w:cs="Times New Roman" w:hint="default"/>
        <w:b w:val="0"/>
      </w:rPr>
    </w:lvl>
    <w:lvl w:ilvl="4">
      <w:start w:val="1"/>
      <w:numFmt w:val="decimal"/>
      <w:lvlText w:val="%1.%2.%3.%4.%5"/>
      <w:lvlJc w:val="left"/>
      <w:pPr>
        <w:ind w:left="6060" w:hanging="1080"/>
      </w:pPr>
      <w:rPr>
        <w:rFonts w:cs="Times New Roman" w:hint="default"/>
        <w:b w:val="0"/>
      </w:rPr>
    </w:lvl>
    <w:lvl w:ilvl="5">
      <w:start w:val="1"/>
      <w:numFmt w:val="decimal"/>
      <w:lvlText w:val="%1.%2.%3.%4.%5.%6"/>
      <w:lvlJc w:val="left"/>
      <w:pPr>
        <w:ind w:left="7665" w:hanging="1440"/>
      </w:pPr>
      <w:rPr>
        <w:rFonts w:cs="Times New Roman" w:hint="default"/>
        <w:b w:val="0"/>
      </w:rPr>
    </w:lvl>
    <w:lvl w:ilvl="6">
      <w:start w:val="1"/>
      <w:numFmt w:val="decimal"/>
      <w:lvlText w:val="%1.%2.%3.%4.%5.%6.%7"/>
      <w:lvlJc w:val="left"/>
      <w:pPr>
        <w:ind w:left="8910" w:hanging="1440"/>
      </w:pPr>
      <w:rPr>
        <w:rFonts w:cs="Times New Roman" w:hint="default"/>
        <w:b w:val="0"/>
      </w:rPr>
    </w:lvl>
    <w:lvl w:ilvl="7">
      <w:start w:val="1"/>
      <w:numFmt w:val="decimal"/>
      <w:lvlText w:val="%1.%2.%3.%4.%5.%6.%7.%8"/>
      <w:lvlJc w:val="left"/>
      <w:pPr>
        <w:ind w:left="10515" w:hanging="1800"/>
      </w:pPr>
      <w:rPr>
        <w:rFonts w:cs="Times New Roman" w:hint="default"/>
        <w:b w:val="0"/>
      </w:rPr>
    </w:lvl>
    <w:lvl w:ilvl="8">
      <w:start w:val="1"/>
      <w:numFmt w:val="decimal"/>
      <w:lvlText w:val="%1.%2.%3.%4.%5.%6.%7.%8.%9"/>
      <w:lvlJc w:val="left"/>
      <w:pPr>
        <w:ind w:left="11760" w:hanging="1800"/>
      </w:pPr>
      <w:rPr>
        <w:rFonts w:cs="Times New Roman" w:hint="default"/>
        <w:b w:val="0"/>
      </w:rPr>
    </w:lvl>
  </w:abstractNum>
  <w:abstractNum w:abstractNumId="26">
    <w:nsid w:val="5B616D2A"/>
    <w:multiLevelType w:val="multilevel"/>
    <w:tmpl w:val="6CB84DE6"/>
    <w:lvl w:ilvl="0">
      <w:start w:val="11"/>
      <w:numFmt w:val="decimal"/>
      <w:lvlText w:val="%1"/>
      <w:lvlJc w:val="left"/>
      <w:pPr>
        <w:ind w:left="600" w:hanging="600"/>
      </w:pPr>
      <w:rPr>
        <w:rFonts w:cs="Times New Roman" w:hint="default"/>
      </w:rPr>
    </w:lvl>
    <w:lvl w:ilvl="1">
      <w:start w:val="14"/>
      <w:numFmt w:val="decimal"/>
      <w:lvlText w:val="%1.%2"/>
      <w:lvlJc w:val="left"/>
      <w:pPr>
        <w:ind w:left="600" w:hanging="60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1FD72CD"/>
    <w:multiLevelType w:val="hybridMultilevel"/>
    <w:tmpl w:val="EEC4638C"/>
    <w:lvl w:ilvl="0" w:tplc="3008F4E8">
      <w:start w:val="7"/>
      <w:numFmt w:val="decimal"/>
      <w:lvlText w:val="%1"/>
      <w:lvlJc w:val="left"/>
      <w:pPr>
        <w:ind w:left="885" w:hanging="360"/>
      </w:pPr>
      <w:rPr>
        <w:rFonts w:cs="Times New Roman" w:hint="default"/>
      </w:rPr>
    </w:lvl>
    <w:lvl w:ilvl="1" w:tplc="08090019">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28">
    <w:nsid w:val="63586ED4"/>
    <w:multiLevelType w:val="multilevel"/>
    <w:tmpl w:val="CEAA0A8A"/>
    <w:lvl w:ilvl="0">
      <w:start w:val="3"/>
      <w:numFmt w:val="decimal"/>
      <w:lvlText w:val="%1"/>
      <w:lvlJc w:val="left"/>
      <w:pPr>
        <w:ind w:left="72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9">
    <w:nsid w:val="6A4D4B66"/>
    <w:multiLevelType w:val="multilevel"/>
    <w:tmpl w:val="9408807C"/>
    <w:lvl w:ilvl="0">
      <w:start w:val="2"/>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0">
    <w:nsid w:val="768E05CE"/>
    <w:multiLevelType w:val="multilevel"/>
    <w:tmpl w:val="862CDA9E"/>
    <w:lvl w:ilvl="0">
      <w:start w:val="1"/>
      <w:numFmt w:val="decimal"/>
      <w:lvlText w:val="%1."/>
      <w:lvlJc w:val="left"/>
      <w:pPr>
        <w:ind w:left="360" w:hanging="360"/>
      </w:pPr>
      <w:rPr>
        <w:rFonts w:cs="Times New Roman" w:hint="default"/>
        <w:b/>
      </w:rPr>
    </w:lvl>
    <w:lvl w:ilvl="1">
      <w:start w:val="1"/>
      <w:numFmt w:val="decimal"/>
      <w:lvlText w:val="%1.%2."/>
      <w:lvlJc w:val="left"/>
      <w:pPr>
        <w:ind w:left="1152" w:hanging="432"/>
      </w:pPr>
      <w:rPr>
        <w:rFonts w:cs="Times New Roman" w:hint="default"/>
        <w:b w:val="0"/>
      </w:rPr>
    </w:lvl>
    <w:lvl w:ilvl="2">
      <w:start w:val="1"/>
      <w:numFmt w:val="decimal"/>
      <w:lvlText w:val="%1.%2.%3."/>
      <w:lvlJc w:val="left"/>
      <w:pPr>
        <w:ind w:left="50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8EB3269"/>
    <w:multiLevelType w:val="hybridMultilevel"/>
    <w:tmpl w:val="2456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2D07DB"/>
    <w:multiLevelType w:val="hybridMultilevel"/>
    <w:tmpl w:val="266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9C74B0"/>
    <w:multiLevelType w:val="multilevel"/>
    <w:tmpl w:val="664E4062"/>
    <w:lvl w:ilvl="0">
      <w:start w:val="5"/>
      <w:numFmt w:val="decimal"/>
      <w:lvlText w:val="%1."/>
      <w:lvlJc w:val="left"/>
      <w:pPr>
        <w:ind w:left="360" w:hanging="360"/>
      </w:pPr>
      <w:rPr>
        <w:rFonts w:cs="Times New Roman" w:hint="default"/>
      </w:rPr>
    </w:lvl>
    <w:lvl w:ilvl="1">
      <w:start w:val="1"/>
      <w:numFmt w:val="decimal"/>
      <w:isLgl/>
      <w:lvlText w:val="%1.%2"/>
      <w:lvlJc w:val="left"/>
      <w:pPr>
        <w:ind w:left="-162" w:hanging="405"/>
      </w:pPr>
      <w:rPr>
        <w:rFonts w:cs="Times New Roman" w:hint="default"/>
        <w:b w:val="0"/>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1080"/>
      </w:pPr>
      <w:rPr>
        <w:rFonts w:cs="Times New Roman" w:hint="default"/>
      </w:rPr>
    </w:lvl>
    <w:lvl w:ilvl="4">
      <w:start w:val="1"/>
      <w:numFmt w:val="decimal"/>
      <w:isLgl/>
      <w:lvlText w:val="%1.%2.%3.%4.%5"/>
      <w:lvlJc w:val="left"/>
      <w:pPr>
        <w:ind w:left="1233" w:hanging="1080"/>
      </w:pPr>
      <w:rPr>
        <w:rFonts w:cs="Times New Roman" w:hint="default"/>
      </w:rPr>
    </w:lvl>
    <w:lvl w:ilvl="5">
      <w:start w:val="1"/>
      <w:numFmt w:val="decimal"/>
      <w:isLgl/>
      <w:lvlText w:val="%1.%2.%3.%4.%5.%6"/>
      <w:lvlJc w:val="left"/>
      <w:pPr>
        <w:ind w:left="1593" w:hanging="1440"/>
      </w:pPr>
      <w:rPr>
        <w:rFonts w:cs="Times New Roman" w:hint="default"/>
      </w:rPr>
    </w:lvl>
    <w:lvl w:ilvl="6">
      <w:start w:val="1"/>
      <w:numFmt w:val="decimal"/>
      <w:isLgl/>
      <w:lvlText w:val="%1.%2.%3.%4.%5.%6.%7"/>
      <w:lvlJc w:val="left"/>
      <w:pPr>
        <w:ind w:left="1593" w:hanging="1440"/>
      </w:pPr>
      <w:rPr>
        <w:rFonts w:cs="Times New Roman" w:hint="default"/>
      </w:rPr>
    </w:lvl>
    <w:lvl w:ilvl="7">
      <w:start w:val="1"/>
      <w:numFmt w:val="decimal"/>
      <w:isLgl/>
      <w:lvlText w:val="%1.%2.%3.%4.%5.%6.%7.%8"/>
      <w:lvlJc w:val="left"/>
      <w:pPr>
        <w:ind w:left="1953" w:hanging="1800"/>
      </w:pPr>
      <w:rPr>
        <w:rFonts w:cs="Times New Roman" w:hint="default"/>
      </w:rPr>
    </w:lvl>
    <w:lvl w:ilvl="8">
      <w:start w:val="1"/>
      <w:numFmt w:val="decimal"/>
      <w:isLgl/>
      <w:lvlText w:val="%1.%2.%3.%4.%5.%6.%7.%8.%9"/>
      <w:lvlJc w:val="left"/>
      <w:pPr>
        <w:ind w:left="1953" w:hanging="1800"/>
      </w:pPr>
      <w:rPr>
        <w:rFonts w:cs="Times New Roman" w:hint="default"/>
      </w:rPr>
    </w:lvl>
  </w:abstractNum>
  <w:num w:numId="1">
    <w:abstractNumId w:val="5"/>
  </w:num>
  <w:num w:numId="2">
    <w:abstractNumId w:val="30"/>
  </w:num>
  <w:num w:numId="3">
    <w:abstractNumId w:val="23"/>
  </w:num>
  <w:num w:numId="4">
    <w:abstractNumId w:val="15"/>
  </w:num>
  <w:num w:numId="5">
    <w:abstractNumId w:val="27"/>
  </w:num>
  <w:num w:numId="6">
    <w:abstractNumId w:val="17"/>
  </w:num>
  <w:num w:numId="7">
    <w:abstractNumId w:val="25"/>
  </w:num>
  <w:num w:numId="8">
    <w:abstractNumId w:val="3"/>
  </w:num>
  <w:num w:numId="9">
    <w:abstractNumId w:val="1"/>
  </w:num>
  <w:num w:numId="10">
    <w:abstractNumId w:val="10"/>
  </w:num>
  <w:num w:numId="11">
    <w:abstractNumId w:val="13"/>
  </w:num>
  <w:num w:numId="12">
    <w:abstractNumId w:val="31"/>
  </w:num>
  <w:num w:numId="13">
    <w:abstractNumId w:val="0"/>
  </w:num>
  <w:num w:numId="14">
    <w:abstractNumId w:val="6"/>
  </w:num>
  <w:num w:numId="15">
    <w:abstractNumId w:val="22"/>
  </w:num>
  <w:num w:numId="16">
    <w:abstractNumId w:val="21"/>
  </w:num>
  <w:num w:numId="17">
    <w:abstractNumId w:val="16"/>
  </w:num>
  <w:num w:numId="18">
    <w:abstractNumId w:val="32"/>
  </w:num>
  <w:num w:numId="19">
    <w:abstractNumId w:val="24"/>
  </w:num>
  <w:num w:numId="20">
    <w:abstractNumId w:val="4"/>
  </w:num>
  <w:num w:numId="21">
    <w:abstractNumId w:val="8"/>
  </w:num>
  <w:num w:numId="22">
    <w:abstractNumId w:val="11"/>
  </w:num>
  <w:num w:numId="23">
    <w:abstractNumId w:val="2"/>
  </w:num>
  <w:num w:numId="24">
    <w:abstractNumId w:val="19"/>
  </w:num>
  <w:num w:numId="25">
    <w:abstractNumId w:val="14"/>
  </w:num>
  <w:num w:numId="26">
    <w:abstractNumId w:val="29"/>
  </w:num>
  <w:num w:numId="27">
    <w:abstractNumId w:val="18"/>
  </w:num>
  <w:num w:numId="28">
    <w:abstractNumId w:val="28"/>
  </w:num>
  <w:num w:numId="29">
    <w:abstractNumId w:val="7"/>
  </w:num>
  <w:num w:numId="30">
    <w:abstractNumId w:val="9"/>
  </w:num>
  <w:num w:numId="31">
    <w:abstractNumId w:val="33"/>
  </w:num>
  <w:num w:numId="32">
    <w:abstractNumId w:val="12"/>
  </w:num>
  <w:num w:numId="33">
    <w:abstractNumId w:val="26"/>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91"/>
    <w:rsid w:val="0000078E"/>
    <w:rsid w:val="000009DD"/>
    <w:rsid w:val="00000D0B"/>
    <w:rsid w:val="00001DEB"/>
    <w:rsid w:val="00023336"/>
    <w:rsid w:val="00026D31"/>
    <w:rsid w:val="000272AC"/>
    <w:rsid w:val="000278D7"/>
    <w:rsid w:val="000379DE"/>
    <w:rsid w:val="00057BF8"/>
    <w:rsid w:val="000621FB"/>
    <w:rsid w:val="00081659"/>
    <w:rsid w:val="00096CF1"/>
    <w:rsid w:val="000A5D99"/>
    <w:rsid w:val="000A6768"/>
    <w:rsid w:val="000A78DC"/>
    <w:rsid w:val="000B4271"/>
    <w:rsid w:val="000B44B3"/>
    <w:rsid w:val="000B5E3E"/>
    <w:rsid w:val="000D3C2B"/>
    <w:rsid w:val="000D4C2B"/>
    <w:rsid w:val="000E3377"/>
    <w:rsid w:val="000F0BEB"/>
    <w:rsid w:val="00107605"/>
    <w:rsid w:val="001227DA"/>
    <w:rsid w:val="00135D2A"/>
    <w:rsid w:val="0015249E"/>
    <w:rsid w:val="001557E4"/>
    <w:rsid w:val="00157CF0"/>
    <w:rsid w:val="00166BB1"/>
    <w:rsid w:val="00175B3E"/>
    <w:rsid w:val="00192514"/>
    <w:rsid w:val="001A370E"/>
    <w:rsid w:val="001B43E7"/>
    <w:rsid w:val="001C1EA9"/>
    <w:rsid w:val="001E1E86"/>
    <w:rsid w:val="001E7873"/>
    <w:rsid w:val="0021258E"/>
    <w:rsid w:val="00213D7B"/>
    <w:rsid w:val="00215594"/>
    <w:rsid w:val="00216DE8"/>
    <w:rsid w:val="002304D3"/>
    <w:rsid w:val="00241178"/>
    <w:rsid w:val="00247904"/>
    <w:rsid w:val="0026597D"/>
    <w:rsid w:val="002772CA"/>
    <w:rsid w:val="00277B2E"/>
    <w:rsid w:val="00281BB5"/>
    <w:rsid w:val="00290E72"/>
    <w:rsid w:val="002928F3"/>
    <w:rsid w:val="00295F42"/>
    <w:rsid w:val="002A6594"/>
    <w:rsid w:val="002B4977"/>
    <w:rsid w:val="002B6133"/>
    <w:rsid w:val="002C0CE8"/>
    <w:rsid w:val="002C73D8"/>
    <w:rsid w:val="002E38D6"/>
    <w:rsid w:val="002F5AED"/>
    <w:rsid w:val="002F5CB7"/>
    <w:rsid w:val="00313BD3"/>
    <w:rsid w:val="003174FA"/>
    <w:rsid w:val="00332E44"/>
    <w:rsid w:val="00365576"/>
    <w:rsid w:val="00365AD9"/>
    <w:rsid w:val="00367771"/>
    <w:rsid w:val="0038589B"/>
    <w:rsid w:val="003935DD"/>
    <w:rsid w:val="00395E7E"/>
    <w:rsid w:val="003961B0"/>
    <w:rsid w:val="003C0413"/>
    <w:rsid w:val="003C33FF"/>
    <w:rsid w:val="003D13D4"/>
    <w:rsid w:val="003D505E"/>
    <w:rsid w:val="003E1F02"/>
    <w:rsid w:val="003E6A80"/>
    <w:rsid w:val="003F07CC"/>
    <w:rsid w:val="003F2046"/>
    <w:rsid w:val="003F5814"/>
    <w:rsid w:val="00403208"/>
    <w:rsid w:val="0041570A"/>
    <w:rsid w:val="00416C00"/>
    <w:rsid w:val="00450A4A"/>
    <w:rsid w:val="00457332"/>
    <w:rsid w:val="0047179D"/>
    <w:rsid w:val="004774C3"/>
    <w:rsid w:val="0047795F"/>
    <w:rsid w:val="004804C7"/>
    <w:rsid w:val="0048635F"/>
    <w:rsid w:val="0049477F"/>
    <w:rsid w:val="004B054D"/>
    <w:rsid w:val="004C5969"/>
    <w:rsid w:val="004E2C7A"/>
    <w:rsid w:val="004E67FE"/>
    <w:rsid w:val="004F09EC"/>
    <w:rsid w:val="00511197"/>
    <w:rsid w:val="005129D4"/>
    <w:rsid w:val="00515455"/>
    <w:rsid w:val="0052510D"/>
    <w:rsid w:val="005318D5"/>
    <w:rsid w:val="00531BB0"/>
    <w:rsid w:val="00536364"/>
    <w:rsid w:val="00545972"/>
    <w:rsid w:val="00550ABE"/>
    <w:rsid w:val="0055214E"/>
    <w:rsid w:val="00560D3D"/>
    <w:rsid w:val="0056234A"/>
    <w:rsid w:val="00584BCA"/>
    <w:rsid w:val="0058666B"/>
    <w:rsid w:val="005953F9"/>
    <w:rsid w:val="0059635B"/>
    <w:rsid w:val="005A0E36"/>
    <w:rsid w:val="005B0A4D"/>
    <w:rsid w:val="005E39AA"/>
    <w:rsid w:val="005E4339"/>
    <w:rsid w:val="005F4916"/>
    <w:rsid w:val="005F6E20"/>
    <w:rsid w:val="00602DB8"/>
    <w:rsid w:val="006175AC"/>
    <w:rsid w:val="006217E0"/>
    <w:rsid w:val="006218AF"/>
    <w:rsid w:val="00623132"/>
    <w:rsid w:val="006366A2"/>
    <w:rsid w:val="00660623"/>
    <w:rsid w:val="0066262B"/>
    <w:rsid w:val="00671253"/>
    <w:rsid w:val="00685F8A"/>
    <w:rsid w:val="006941AD"/>
    <w:rsid w:val="006979CB"/>
    <w:rsid w:val="00697B7A"/>
    <w:rsid w:val="006A06BF"/>
    <w:rsid w:val="006B2FBB"/>
    <w:rsid w:val="006B3ED7"/>
    <w:rsid w:val="006C2A76"/>
    <w:rsid w:val="006D0879"/>
    <w:rsid w:val="006D2EA6"/>
    <w:rsid w:val="006E3AB4"/>
    <w:rsid w:val="006F0183"/>
    <w:rsid w:val="006F10EF"/>
    <w:rsid w:val="007008B0"/>
    <w:rsid w:val="0070257A"/>
    <w:rsid w:val="00712B7C"/>
    <w:rsid w:val="007232C4"/>
    <w:rsid w:val="00725D62"/>
    <w:rsid w:val="00730A15"/>
    <w:rsid w:val="00734493"/>
    <w:rsid w:val="00736F94"/>
    <w:rsid w:val="00737682"/>
    <w:rsid w:val="00745105"/>
    <w:rsid w:val="00762A3A"/>
    <w:rsid w:val="00764964"/>
    <w:rsid w:val="00770012"/>
    <w:rsid w:val="007700A1"/>
    <w:rsid w:val="00772E80"/>
    <w:rsid w:val="00782F32"/>
    <w:rsid w:val="00786A96"/>
    <w:rsid w:val="00793647"/>
    <w:rsid w:val="007A3B2B"/>
    <w:rsid w:val="007A3DC0"/>
    <w:rsid w:val="007B2553"/>
    <w:rsid w:val="007D100D"/>
    <w:rsid w:val="007D1F00"/>
    <w:rsid w:val="007F5D8A"/>
    <w:rsid w:val="008177CF"/>
    <w:rsid w:val="0082068F"/>
    <w:rsid w:val="0082174C"/>
    <w:rsid w:val="00827012"/>
    <w:rsid w:val="0083114D"/>
    <w:rsid w:val="008438A6"/>
    <w:rsid w:val="00853EAB"/>
    <w:rsid w:val="00881635"/>
    <w:rsid w:val="008844C2"/>
    <w:rsid w:val="00891B79"/>
    <w:rsid w:val="008A1983"/>
    <w:rsid w:val="008A5CB4"/>
    <w:rsid w:val="008B2A4D"/>
    <w:rsid w:val="008B5B9C"/>
    <w:rsid w:val="008B7B5B"/>
    <w:rsid w:val="008D3728"/>
    <w:rsid w:val="008D39C7"/>
    <w:rsid w:val="008D7FE9"/>
    <w:rsid w:val="008E08D4"/>
    <w:rsid w:val="008E14B1"/>
    <w:rsid w:val="008F45AA"/>
    <w:rsid w:val="008F5AFF"/>
    <w:rsid w:val="009063E9"/>
    <w:rsid w:val="009079AA"/>
    <w:rsid w:val="00923680"/>
    <w:rsid w:val="00934DAC"/>
    <w:rsid w:val="00937308"/>
    <w:rsid w:val="00941A92"/>
    <w:rsid w:val="009512B5"/>
    <w:rsid w:val="00977126"/>
    <w:rsid w:val="009818A5"/>
    <w:rsid w:val="0098788E"/>
    <w:rsid w:val="009A6107"/>
    <w:rsid w:val="009B7390"/>
    <w:rsid w:val="009D4BEC"/>
    <w:rsid w:val="009D6489"/>
    <w:rsid w:val="009E6F99"/>
    <w:rsid w:val="009F30BC"/>
    <w:rsid w:val="00A01119"/>
    <w:rsid w:val="00A043E3"/>
    <w:rsid w:val="00A10F43"/>
    <w:rsid w:val="00A14A37"/>
    <w:rsid w:val="00A15559"/>
    <w:rsid w:val="00A16518"/>
    <w:rsid w:val="00A272FE"/>
    <w:rsid w:val="00A31269"/>
    <w:rsid w:val="00A31AD9"/>
    <w:rsid w:val="00A357E8"/>
    <w:rsid w:val="00A47F6E"/>
    <w:rsid w:val="00A504E8"/>
    <w:rsid w:val="00A61A27"/>
    <w:rsid w:val="00A714FB"/>
    <w:rsid w:val="00A82D8B"/>
    <w:rsid w:val="00A9116B"/>
    <w:rsid w:val="00A911CC"/>
    <w:rsid w:val="00A97FA9"/>
    <w:rsid w:val="00AA02E6"/>
    <w:rsid w:val="00AB7EBC"/>
    <w:rsid w:val="00AC3708"/>
    <w:rsid w:val="00AC4334"/>
    <w:rsid w:val="00AD04AD"/>
    <w:rsid w:val="00AD471C"/>
    <w:rsid w:val="00AE0307"/>
    <w:rsid w:val="00AE0993"/>
    <w:rsid w:val="00AE16AC"/>
    <w:rsid w:val="00AE2C54"/>
    <w:rsid w:val="00B10A42"/>
    <w:rsid w:val="00B11F40"/>
    <w:rsid w:val="00B127B6"/>
    <w:rsid w:val="00B40343"/>
    <w:rsid w:val="00B5238C"/>
    <w:rsid w:val="00B531EC"/>
    <w:rsid w:val="00B57F86"/>
    <w:rsid w:val="00B66786"/>
    <w:rsid w:val="00B672DB"/>
    <w:rsid w:val="00B7496C"/>
    <w:rsid w:val="00B9037F"/>
    <w:rsid w:val="00B9071C"/>
    <w:rsid w:val="00B93D30"/>
    <w:rsid w:val="00B96086"/>
    <w:rsid w:val="00BC162D"/>
    <w:rsid w:val="00BC60E3"/>
    <w:rsid w:val="00BD519C"/>
    <w:rsid w:val="00BE7702"/>
    <w:rsid w:val="00BE7957"/>
    <w:rsid w:val="00BF228B"/>
    <w:rsid w:val="00BF2E8A"/>
    <w:rsid w:val="00BF64BD"/>
    <w:rsid w:val="00C0071E"/>
    <w:rsid w:val="00C03D60"/>
    <w:rsid w:val="00C10CDD"/>
    <w:rsid w:val="00C24598"/>
    <w:rsid w:val="00C33531"/>
    <w:rsid w:val="00C35524"/>
    <w:rsid w:val="00C52528"/>
    <w:rsid w:val="00C52AEE"/>
    <w:rsid w:val="00C53466"/>
    <w:rsid w:val="00C7039B"/>
    <w:rsid w:val="00C81991"/>
    <w:rsid w:val="00C94675"/>
    <w:rsid w:val="00CB27F2"/>
    <w:rsid w:val="00CC1B61"/>
    <w:rsid w:val="00CD2C13"/>
    <w:rsid w:val="00CE45ED"/>
    <w:rsid w:val="00CE7975"/>
    <w:rsid w:val="00CF1E27"/>
    <w:rsid w:val="00D040A0"/>
    <w:rsid w:val="00D12CC1"/>
    <w:rsid w:val="00D13EDC"/>
    <w:rsid w:val="00D25E83"/>
    <w:rsid w:val="00D341CD"/>
    <w:rsid w:val="00D5202B"/>
    <w:rsid w:val="00D62765"/>
    <w:rsid w:val="00D71421"/>
    <w:rsid w:val="00D73DCE"/>
    <w:rsid w:val="00D82922"/>
    <w:rsid w:val="00D83AA8"/>
    <w:rsid w:val="00D84CE9"/>
    <w:rsid w:val="00D86291"/>
    <w:rsid w:val="00D87489"/>
    <w:rsid w:val="00D87945"/>
    <w:rsid w:val="00DC1888"/>
    <w:rsid w:val="00DC507E"/>
    <w:rsid w:val="00DC51BE"/>
    <w:rsid w:val="00DD14E8"/>
    <w:rsid w:val="00DD1A87"/>
    <w:rsid w:val="00DE3C46"/>
    <w:rsid w:val="00DE5600"/>
    <w:rsid w:val="00E10C40"/>
    <w:rsid w:val="00E2269D"/>
    <w:rsid w:val="00E26DF7"/>
    <w:rsid w:val="00E27D00"/>
    <w:rsid w:val="00E27F12"/>
    <w:rsid w:val="00E34CFB"/>
    <w:rsid w:val="00E43106"/>
    <w:rsid w:val="00E43893"/>
    <w:rsid w:val="00E528B4"/>
    <w:rsid w:val="00E73FA0"/>
    <w:rsid w:val="00E74F70"/>
    <w:rsid w:val="00E77166"/>
    <w:rsid w:val="00EA48E6"/>
    <w:rsid w:val="00EB37FB"/>
    <w:rsid w:val="00EC6BD5"/>
    <w:rsid w:val="00EF134A"/>
    <w:rsid w:val="00EF23C4"/>
    <w:rsid w:val="00F20D3F"/>
    <w:rsid w:val="00F6277A"/>
    <w:rsid w:val="00F65A59"/>
    <w:rsid w:val="00F70032"/>
    <w:rsid w:val="00F779E5"/>
    <w:rsid w:val="00F93EE5"/>
    <w:rsid w:val="00FA5F62"/>
    <w:rsid w:val="00FB4D82"/>
    <w:rsid w:val="00FB75AE"/>
    <w:rsid w:val="00FC1F26"/>
    <w:rsid w:val="00FC513E"/>
    <w:rsid w:val="00FD0F52"/>
    <w:rsid w:val="00FD1927"/>
    <w:rsid w:val="00FD5441"/>
    <w:rsid w:val="00FE71AC"/>
    <w:rsid w:val="00FF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C4"/>
    <w:rPr>
      <w:rFonts w:ascii="Verdana" w:hAnsi="Verdana"/>
      <w:sz w:val="24"/>
      <w:szCs w:val="24"/>
      <w:lang w:eastAsia="en-US"/>
    </w:rPr>
  </w:style>
  <w:style w:type="paragraph" w:styleId="Heading1">
    <w:name w:val="heading 1"/>
    <w:basedOn w:val="Normal"/>
    <w:next w:val="Normal"/>
    <w:link w:val="Heading1Char"/>
    <w:uiPriority w:val="99"/>
    <w:qFormat/>
    <w:rsid w:val="007232C4"/>
    <w:pPr>
      <w:keepNext/>
      <w:tabs>
        <w:tab w:val="left" w:pos="-720"/>
      </w:tabs>
      <w:outlineLvl w:val="0"/>
    </w:pPr>
    <w:rPr>
      <w:rFonts w:ascii="Arial" w:hAnsi="Arial" w:cs="Arial"/>
      <w:b/>
      <w:bCs/>
      <w:color w:val="000000"/>
    </w:rPr>
  </w:style>
  <w:style w:type="paragraph" w:styleId="Heading2">
    <w:name w:val="heading 2"/>
    <w:basedOn w:val="Normal"/>
    <w:next w:val="Normal"/>
    <w:link w:val="Heading2Char"/>
    <w:uiPriority w:val="99"/>
    <w:qFormat/>
    <w:rsid w:val="007232C4"/>
    <w:pPr>
      <w:keepNext/>
      <w:tabs>
        <w:tab w:val="left" w:pos="-720"/>
        <w:tab w:val="left" w:pos="0"/>
      </w:tabs>
      <w:ind w:left="720"/>
      <w:outlineLvl w:val="1"/>
    </w:pPr>
    <w:rPr>
      <w:rFonts w:ascii="Arial" w:hAnsi="Arial" w:cs="Arial"/>
      <w:b/>
      <w:color w:val="FF0000"/>
    </w:rPr>
  </w:style>
  <w:style w:type="paragraph" w:styleId="Heading3">
    <w:name w:val="heading 3"/>
    <w:basedOn w:val="Normal"/>
    <w:next w:val="Normal"/>
    <w:link w:val="Heading3Char"/>
    <w:uiPriority w:val="99"/>
    <w:qFormat/>
    <w:rsid w:val="007232C4"/>
    <w:pPr>
      <w:keepNext/>
      <w:tabs>
        <w:tab w:val="left" w:pos="-720"/>
      </w:tabs>
      <w:outlineLvl w:val="2"/>
    </w:pPr>
    <w:rPr>
      <w:rFonts w:ascii="Arial" w:hAnsi="Arial" w:cs="Arial"/>
      <w:b/>
      <w:bCs/>
    </w:rPr>
  </w:style>
  <w:style w:type="paragraph" w:styleId="Heading4">
    <w:name w:val="heading 4"/>
    <w:basedOn w:val="Normal"/>
    <w:next w:val="Normal"/>
    <w:link w:val="Heading4Char"/>
    <w:uiPriority w:val="99"/>
    <w:qFormat/>
    <w:rsid w:val="007232C4"/>
    <w:pPr>
      <w:keepNext/>
      <w:tabs>
        <w:tab w:val="left" w:pos="-720"/>
        <w:tab w:val="left" w:pos="0"/>
        <w:tab w:val="left" w:pos="720"/>
      </w:tabs>
      <w:outlineLvl w:val="3"/>
    </w:pPr>
    <w:rPr>
      <w:rFonts w:ascii="Arial" w:hAnsi="Arial" w:cs="Arial"/>
      <w:b/>
      <w:bCs/>
      <w:color w:val="FF0000"/>
    </w:rPr>
  </w:style>
  <w:style w:type="paragraph" w:styleId="Heading5">
    <w:name w:val="heading 5"/>
    <w:basedOn w:val="Normal"/>
    <w:next w:val="Normal"/>
    <w:link w:val="Heading5Char"/>
    <w:uiPriority w:val="99"/>
    <w:qFormat/>
    <w:rsid w:val="007232C4"/>
    <w:pPr>
      <w:keepNext/>
      <w:tabs>
        <w:tab w:val="left" w:pos="-720"/>
        <w:tab w:val="left" w:pos="0"/>
      </w:tabs>
      <w:ind w:left="1080"/>
      <w:outlineLvl w:val="4"/>
    </w:pPr>
    <w:rPr>
      <w:rFonts w:ascii="Arial" w:hAnsi="Arial" w:cs="Arial"/>
      <w:b/>
      <w:bCs/>
    </w:rPr>
  </w:style>
  <w:style w:type="paragraph" w:styleId="Heading6">
    <w:name w:val="heading 6"/>
    <w:basedOn w:val="Normal"/>
    <w:next w:val="Normal"/>
    <w:link w:val="Heading6Char"/>
    <w:uiPriority w:val="99"/>
    <w:qFormat/>
    <w:rsid w:val="007232C4"/>
    <w:pPr>
      <w:keepNext/>
      <w:tabs>
        <w:tab w:val="left" w:pos="-720"/>
        <w:tab w:val="left" w:pos="0"/>
        <w:tab w:val="left" w:pos="720"/>
      </w:tabs>
      <w:ind w:left="720"/>
      <w:outlineLvl w:val="5"/>
    </w:pPr>
    <w:rPr>
      <w:rFonts w:ascii="Arial" w:hAnsi="Arial" w:cs="Arial"/>
      <w:b/>
      <w:bCs/>
    </w:rPr>
  </w:style>
  <w:style w:type="paragraph" w:styleId="Heading8">
    <w:name w:val="heading 8"/>
    <w:basedOn w:val="Normal"/>
    <w:next w:val="Normal"/>
    <w:link w:val="Heading8Char"/>
    <w:uiPriority w:val="99"/>
    <w:qFormat/>
    <w:rsid w:val="007232C4"/>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D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429D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429D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429D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429D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429DE"/>
    <w:rPr>
      <w:rFonts w:asciiTheme="minorHAnsi" w:eastAsiaTheme="minorEastAsia" w:hAnsiTheme="minorHAnsi" w:cstheme="minorBidi"/>
      <w:b/>
      <w:bCs/>
      <w:lang w:eastAsia="en-US"/>
    </w:rPr>
  </w:style>
  <w:style w:type="character" w:customStyle="1" w:styleId="Heading8Char">
    <w:name w:val="Heading 8 Char"/>
    <w:basedOn w:val="DefaultParagraphFont"/>
    <w:link w:val="Heading8"/>
    <w:uiPriority w:val="9"/>
    <w:semiHidden/>
    <w:rsid w:val="00D429DE"/>
    <w:rPr>
      <w:rFonts w:asciiTheme="minorHAnsi" w:eastAsiaTheme="minorEastAsia" w:hAnsiTheme="minorHAnsi" w:cstheme="minorBidi"/>
      <w:i/>
      <w:iCs/>
      <w:sz w:val="24"/>
      <w:szCs w:val="24"/>
      <w:lang w:eastAsia="en-US"/>
    </w:rPr>
  </w:style>
  <w:style w:type="paragraph" w:styleId="BodyText2">
    <w:name w:val="Body Text 2"/>
    <w:basedOn w:val="Normal"/>
    <w:link w:val="BodyText2Char"/>
    <w:uiPriority w:val="99"/>
    <w:rsid w:val="007232C4"/>
    <w:pPr>
      <w:jc w:val="center"/>
    </w:pPr>
    <w:rPr>
      <w:rFonts w:ascii="Arial" w:hAnsi="Arial"/>
      <w:szCs w:val="20"/>
    </w:rPr>
  </w:style>
  <w:style w:type="character" w:customStyle="1" w:styleId="BodyText2Char">
    <w:name w:val="Body Text 2 Char"/>
    <w:basedOn w:val="DefaultParagraphFont"/>
    <w:link w:val="BodyText2"/>
    <w:uiPriority w:val="99"/>
    <w:semiHidden/>
    <w:rsid w:val="00D429DE"/>
    <w:rPr>
      <w:rFonts w:ascii="Verdana" w:hAnsi="Verdana"/>
      <w:sz w:val="24"/>
      <w:szCs w:val="24"/>
      <w:lang w:eastAsia="en-US"/>
    </w:rPr>
  </w:style>
  <w:style w:type="paragraph" w:styleId="BodyTextIndent">
    <w:name w:val="Body Text Indent"/>
    <w:basedOn w:val="Normal"/>
    <w:link w:val="BodyTextIndentChar"/>
    <w:uiPriority w:val="99"/>
    <w:rsid w:val="007232C4"/>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D429DE"/>
    <w:rPr>
      <w:rFonts w:ascii="Verdana" w:hAnsi="Verdana"/>
      <w:sz w:val="24"/>
      <w:szCs w:val="24"/>
      <w:lang w:eastAsia="en-US"/>
    </w:rPr>
  </w:style>
  <w:style w:type="paragraph" w:styleId="FootnoteText">
    <w:name w:val="footnote text"/>
    <w:basedOn w:val="Normal"/>
    <w:link w:val="FootnoteTextChar"/>
    <w:uiPriority w:val="99"/>
    <w:semiHidden/>
    <w:rsid w:val="007232C4"/>
    <w:rPr>
      <w:sz w:val="20"/>
      <w:szCs w:val="20"/>
    </w:rPr>
  </w:style>
  <w:style w:type="character" w:customStyle="1" w:styleId="FootnoteTextChar">
    <w:name w:val="Footnote Text Char"/>
    <w:basedOn w:val="DefaultParagraphFont"/>
    <w:link w:val="FootnoteText"/>
    <w:uiPriority w:val="99"/>
    <w:semiHidden/>
    <w:rsid w:val="00D429DE"/>
    <w:rPr>
      <w:rFonts w:ascii="Verdana" w:hAnsi="Verdana"/>
      <w:sz w:val="20"/>
      <w:szCs w:val="20"/>
      <w:lang w:eastAsia="en-US"/>
    </w:rPr>
  </w:style>
  <w:style w:type="character" w:styleId="FootnoteReference">
    <w:name w:val="footnote reference"/>
    <w:basedOn w:val="DefaultParagraphFont"/>
    <w:uiPriority w:val="99"/>
    <w:semiHidden/>
    <w:rsid w:val="007232C4"/>
    <w:rPr>
      <w:rFonts w:cs="Times New Roman"/>
      <w:vertAlign w:val="superscript"/>
    </w:rPr>
  </w:style>
  <w:style w:type="paragraph" w:styleId="BodyTextIndent2">
    <w:name w:val="Body Text Indent 2"/>
    <w:basedOn w:val="Normal"/>
    <w:link w:val="BodyTextIndent2Char"/>
    <w:uiPriority w:val="99"/>
    <w:rsid w:val="007232C4"/>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uiPriority w:val="99"/>
    <w:semiHidden/>
    <w:rsid w:val="00D429DE"/>
    <w:rPr>
      <w:rFonts w:ascii="Verdana" w:hAnsi="Verdana"/>
      <w:sz w:val="24"/>
      <w:szCs w:val="24"/>
      <w:lang w:eastAsia="en-US"/>
    </w:rPr>
  </w:style>
  <w:style w:type="paragraph" w:styleId="BodyTextIndent3">
    <w:name w:val="Body Text Indent 3"/>
    <w:basedOn w:val="Normal"/>
    <w:link w:val="BodyTextIndent3Char"/>
    <w:uiPriority w:val="99"/>
    <w:rsid w:val="007232C4"/>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uiPriority w:val="99"/>
    <w:semiHidden/>
    <w:rsid w:val="00D429DE"/>
    <w:rPr>
      <w:rFonts w:ascii="Verdana" w:hAnsi="Verdana"/>
      <w:sz w:val="16"/>
      <w:szCs w:val="16"/>
      <w:lang w:eastAsia="en-US"/>
    </w:rPr>
  </w:style>
  <w:style w:type="paragraph" w:styleId="BodyText">
    <w:name w:val="Body Text"/>
    <w:basedOn w:val="Normal"/>
    <w:link w:val="BodyTextChar"/>
    <w:uiPriority w:val="99"/>
    <w:rsid w:val="007232C4"/>
    <w:pPr>
      <w:tabs>
        <w:tab w:val="left" w:pos="-720"/>
      </w:tabs>
    </w:pPr>
    <w:rPr>
      <w:rFonts w:ascii="Arial" w:hAnsi="Arial" w:cs="Arial"/>
      <w:color w:val="000000"/>
    </w:rPr>
  </w:style>
  <w:style w:type="character" w:customStyle="1" w:styleId="BodyTextChar">
    <w:name w:val="Body Text Char"/>
    <w:basedOn w:val="DefaultParagraphFont"/>
    <w:link w:val="BodyText"/>
    <w:uiPriority w:val="99"/>
    <w:semiHidden/>
    <w:rsid w:val="00D429DE"/>
    <w:rPr>
      <w:rFonts w:ascii="Verdana" w:hAnsi="Verdana"/>
      <w:sz w:val="24"/>
      <w:szCs w:val="24"/>
      <w:lang w:eastAsia="en-US"/>
    </w:rPr>
  </w:style>
  <w:style w:type="paragraph" w:styleId="Header">
    <w:name w:val="header"/>
    <w:basedOn w:val="Normal"/>
    <w:link w:val="HeaderChar"/>
    <w:uiPriority w:val="99"/>
    <w:rsid w:val="007232C4"/>
    <w:pPr>
      <w:tabs>
        <w:tab w:val="center" w:pos="4153"/>
        <w:tab w:val="right" w:pos="8306"/>
      </w:tabs>
    </w:pPr>
  </w:style>
  <w:style w:type="character" w:customStyle="1" w:styleId="HeaderChar">
    <w:name w:val="Header Char"/>
    <w:basedOn w:val="DefaultParagraphFont"/>
    <w:link w:val="Header"/>
    <w:uiPriority w:val="99"/>
    <w:semiHidden/>
    <w:rsid w:val="00D429DE"/>
    <w:rPr>
      <w:rFonts w:ascii="Verdana" w:hAnsi="Verdana"/>
      <w:sz w:val="24"/>
      <w:szCs w:val="24"/>
      <w:lang w:eastAsia="en-US"/>
    </w:rPr>
  </w:style>
  <w:style w:type="paragraph" w:styleId="Footer">
    <w:name w:val="footer"/>
    <w:basedOn w:val="Normal"/>
    <w:link w:val="FooterChar"/>
    <w:uiPriority w:val="99"/>
    <w:rsid w:val="007232C4"/>
    <w:pPr>
      <w:tabs>
        <w:tab w:val="center" w:pos="4153"/>
        <w:tab w:val="right" w:pos="8306"/>
      </w:tabs>
    </w:pPr>
  </w:style>
  <w:style w:type="character" w:customStyle="1" w:styleId="FooterChar">
    <w:name w:val="Footer Char"/>
    <w:basedOn w:val="DefaultParagraphFont"/>
    <w:link w:val="Footer"/>
    <w:uiPriority w:val="99"/>
    <w:semiHidden/>
    <w:rsid w:val="00D429DE"/>
    <w:rPr>
      <w:rFonts w:ascii="Verdana" w:hAnsi="Verdana"/>
      <w:sz w:val="24"/>
      <w:szCs w:val="24"/>
      <w:lang w:eastAsia="en-US"/>
    </w:rPr>
  </w:style>
  <w:style w:type="paragraph" w:styleId="BodyText3">
    <w:name w:val="Body Text 3"/>
    <w:basedOn w:val="Normal"/>
    <w:link w:val="BodyText3Char"/>
    <w:uiPriority w:val="99"/>
    <w:rsid w:val="007232C4"/>
    <w:pPr>
      <w:tabs>
        <w:tab w:val="left" w:pos="-720"/>
        <w:tab w:val="left" w:pos="0"/>
      </w:tabs>
    </w:pPr>
    <w:rPr>
      <w:rFonts w:ascii="Arial" w:hAnsi="Arial" w:cs="Arial"/>
      <w:color w:val="FF0000"/>
    </w:rPr>
  </w:style>
  <w:style w:type="character" w:customStyle="1" w:styleId="BodyText3Char">
    <w:name w:val="Body Text 3 Char"/>
    <w:basedOn w:val="DefaultParagraphFont"/>
    <w:link w:val="BodyText3"/>
    <w:uiPriority w:val="99"/>
    <w:semiHidden/>
    <w:rsid w:val="00D429DE"/>
    <w:rPr>
      <w:rFonts w:ascii="Verdana" w:hAnsi="Verdana"/>
      <w:sz w:val="16"/>
      <w:szCs w:val="16"/>
      <w:lang w:eastAsia="en-US"/>
    </w:rPr>
  </w:style>
  <w:style w:type="paragraph" w:styleId="DocumentMap">
    <w:name w:val="Document Map"/>
    <w:basedOn w:val="Normal"/>
    <w:link w:val="DocumentMapChar"/>
    <w:uiPriority w:val="99"/>
    <w:semiHidden/>
    <w:rsid w:val="002E38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29DE"/>
    <w:rPr>
      <w:sz w:val="0"/>
      <w:szCs w:val="0"/>
      <w:lang w:eastAsia="en-US"/>
    </w:rPr>
  </w:style>
  <w:style w:type="paragraph" w:customStyle="1" w:styleId="Style2">
    <w:name w:val="Style 2"/>
    <w:basedOn w:val="Normal"/>
    <w:uiPriority w:val="99"/>
    <w:rsid w:val="000621FB"/>
    <w:pPr>
      <w:widowControl w:val="0"/>
      <w:tabs>
        <w:tab w:val="left" w:pos="756"/>
      </w:tabs>
      <w:ind w:left="36"/>
    </w:pPr>
    <w:rPr>
      <w:rFonts w:ascii="Times New Roman" w:hAnsi="Times New Roman"/>
      <w:noProof/>
      <w:color w:val="000000"/>
      <w:sz w:val="20"/>
      <w:szCs w:val="20"/>
    </w:rPr>
  </w:style>
  <w:style w:type="table" w:styleId="TableGrid">
    <w:name w:val="Table Grid"/>
    <w:basedOn w:val="TableNormal"/>
    <w:uiPriority w:val="99"/>
    <w:rsid w:val="00F20D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5E83"/>
    <w:rPr>
      <w:rFonts w:cs="Times New Roman"/>
      <w:color w:val="0563C1"/>
      <w:u w:val="single"/>
    </w:rPr>
  </w:style>
  <w:style w:type="character" w:styleId="FollowedHyperlink">
    <w:name w:val="FollowedHyperlink"/>
    <w:basedOn w:val="DefaultParagraphFont"/>
    <w:uiPriority w:val="99"/>
    <w:rsid w:val="00D25E83"/>
    <w:rPr>
      <w:rFonts w:cs="Times New Roman"/>
      <w:color w:val="954F72"/>
      <w:u w:val="single"/>
    </w:rPr>
  </w:style>
  <w:style w:type="paragraph" w:styleId="ListParagraph">
    <w:name w:val="List Paragraph"/>
    <w:basedOn w:val="Normal"/>
    <w:uiPriority w:val="99"/>
    <w:qFormat/>
    <w:rsid w:val="0021258E"/>
    <w:pPr>
      <w:ind w:left="720"/>
    </w:pPr>
  </w:style>
  <w:style w:type="paragraph" w:styleId="BalloonText">
    <w:name w:val="Balloon Text"/>
    <w:basedOn w:val="Normal"/>
    <w:link w:val="BalloonTextChar"/>
    <w:uiPriority w:val="99"/>
    <w:rsid w:val="00DC51BE"/>
    <w:rPr>
      <w:rFonts w:ascii="Segoe UI" w:hAnsi="Segoe UI"/>
      <w:sz w:val="18"/>
      <w:szCs w:val="18"/>
    </w:rPr>
  </w:style>
  <w:style w:type="character" w:customStyle="1" w:styleId="BalloonTextChar">
    <w:name w:val="Balloon Text Char"/>
    <w:basedOn w:val="DefaultParagraphFont"/>
    <w:link w:val="BalloonText"/>
    <w:uiPriority w:val="99"/>
    <w:locked/>
    <w:rsid w:val="00DC51BE"/>
    <w:rPr>
      <w:rFonts w:ascii="Segoe UI" w:hAnsi="Segoe UI"/>
      <w:sz w:val="18"/>
      <w:lang w:eastAsia="en-US"/>
    </w:rPr>
  </w:style>
  <w:style w:type="character" w:styleId="CommentReference">
    <w:name w:val="annotation reference"/>
    <w:basedOn w:val="DefaultParagraphFont"/>
    <w:uiPriority w:val="99"/>
    <w:rsid w:val="002772CA"/>
    <w:rPr>
      <w:rFonts w:cs="Times New Roman"/>
      <w:sz w:val="16"/>
      <w:szCs w:val="16"/>
    </w:rPr>
  </w:style>
  <w:style w:type="paragraph" w:styleId="CommentText">
    <w:name w:val="annotation text"/>
    <w:basedOn w:val="Normal"/>
    <w:link w:val="CommentTextChar"/>
    <w:uiPriority w:val="99"/>
    <w:rsid w:val="002772CA"/>
    <w:rPr>
      <w:sz w:val="20"/>
      <w:szCs w:val="20"/>
    </w:rPr>
  </w:style>
  <w:style w:type="character" w:customStyle="1" w:styleId="CommentTextChar">
    <w:name w:val="Comment Text Char"/>
    <w:basedOn w:val="DefaultParagraphFont"/>
    <w:link w:val="CommentText"/>
    <w:uiPriority w:val="99"/>
    <w:locked/>
    <w:rsid w:val="002772CA"/>
    <w:rPr>
      <w:rFonts w:ascii="Verdana" w:hAnsi="Verdana" w:cs="Times New Roman"/>
      <w:lang w:eastAsia="en-US"/>
    </w:rPr>
  </w:style>
  <w:style w:type="paragraph" w:styleId="CommentSubject">
    <w:name w:val="annotation subject"/>
    <w:basedOn w:val="CommentText"/>
    <w:next w:val="CommentText"/>
    <w:link w:val="CommentSubjectChar"/>
    <w:uiPriority w:val="99"/>
    <w:rsid w:val="002772CA"/>
    <w:rPr>
      <w:b/>
      <w:bCs/>
    </w:rPr>
  </w:style>
  <w:style w:type="character" w:customStyle="1" w:styleId="CommentSubjectChar">
    <w:name w:val="Comment Subject Char"/>
    <w:basedOn w:val="CommentTextChar"/>
    <w:link w:val="CommentSubject"/>
    <w:uiPriority w:val="99"/>
    <w:locked/>
    <w:rsid w:val="002772CA"/>
    <w:rPr>
      <w:rFonts w:ascii="Verdana" w:hAnsi="Verdana" w:cs="Times New Roman"/>
      <w:b/>
      <w:bCs/>
      <w:lang w:eastAsia="en-US"/>
    </w:rPr>
  </w:style>
  <w:style w:type="paragraph" w:styleId="NoSpacing">
    <w:name w:val="No Spacing"/>
    <w:uiPriority w:val="1"/>
    <w:qFormat/>
    <w:rsid w:val="00DE3C46"/>
    <w:rPr>
      <w:rFonts w:ascii="Calibri" w:hAnsi="Calibri"/>
    </w:rPr>
  </w:style>
  <w:style w:type="paragraph" w:customStyle="1" w:styleId="Default">
    <w:name w:val="Default"/>
    <w:rsid w:val="0049477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60D3D"/>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C4"/>
    <w:rPr>
      <w:rFonts w:ascii="Verdana" w:hAnsi="Verdana"/>
      <w:sz w:val="24"/>
      <w:szCs w:val="24"/>
      <w:lang w:eastAsia="en-US"/>
    </w:rPr>
  </w:style>
  <w:style w:type="paragraph" w:styleId="Heading1">
    <w:name w:val="heading 1"/>
    <w:basedOn w:val="Normal"/>
    <w:next w:val="Normal"/>
    <w:link w:val="Heading1Char"/>
    <w:uiPriority w:val="99"/>
    <w:qFormat/>
    <w:rsid w:val="007232C4"/>
    <w:pPr>
      <w:keepNext/>
      <w:tabs>
        <w:tab w:val="left" w:pos="-720"/>
      </w:tabs>
      <w:outlineLvl w:val="0"/>
    </w:pPr>
    <w:rPr>
      <w:rFonts w:ascii="Arial" w:hAnsi="Arial" w:cs="Arial"/>
      <w:b/>
      <w:bCs/>
      <w:color w:val="000000"/>
    </w:rPr>
  </w:style>
  <w:style w:type="paragraph" w:styleId="Heading2">
    <w:name w:val="heading 2"/>
    <w:basedOn w:val="Normal"/>
    <w:next w:val="Normal"/>
    <w:link w:val="Heading2Char"/>
    <w:uiPriority w:val="99"/>
    <w:qFormat/>
    <w:rsid w:val="007232C4"/>
    <w:pPr>
      <w:keepNext/>
      <w:tabs>
        <w:tab w:val="left" w:pos="-720"/>
        <w:tab w:val="left" w:pos="0"/>
      </w:tabs>
      <w:ind w:left="720"/>
      <w:outlineLvl w:val="1"/>
    </w:pPr>
    <w:rPr>
      <w:rFonts w:ascii="Arial" w:hAnsi="Arial" w:cs="Arial"/>
      <w:b/>
      <w:color w:val="FF0000"/>
    </w:rPr>
  </w:style>
  <w:style w:type="paragraph" w:styleId="Heading3">
    <w:name w:val="heading 3"/>
    <w:basedOn w:val="Normal"/>
    <w:next w:val="Normal"/>
    <w:link w:val="Heading3Char"/>
    <w:uiPriority w:val="99"/>
    <w:qFormat/>
    <w:rsid w:val="007232C4"/>
    <w:pPr>
      <w:keepNext/>
      <w:tabs>
        <w:tab w:val="left" w:pos="-720"/>
      </w:tabs>
      <w:outlineLvl w:val="2"/>
    </w:pPr>
    <w:rPr>
      <w:rFonts w:ascii="Arial" w:hAnsi="Arial" w:cs="Arial"/>
      <w:b/>
      <w:bCs/>
    </w:rPr>
  </w:style>
  <w:style w:type="paragraph" w:styleId="Heading4">
    <w:name w:val="heading 4"/>
    <w:basedOn w:val="Normal"/>
    <w:next w:val="Normal"/>
    <w:link w:val="Heading4Char"/>
    <w:uiPriority w:val="99"/>
    <w:qFormat/>
    <w:rsid w:val="007232C4"/>
    <w:pPr>
      <w:keepNext/>
      <w:tabs>
        <w:tab w:val="left" w:pos="-720"/>
        <w:tab w:val="left" w:pos="0"/>
        <w:tab w:val="left" w:pos="720"/>
      </w:tabs>
      <w:outlineLvl w:val="3"/>
    </w:pPr>
    <w:rPr>
      <w:rFonts w:ascii="Arial" w:hAnsi="Arial" w:cs="Arial"/>
      <w:b/>
      <w:bCs/>
      <w:color w:val="FF0000"/>
    </w:rPr>
  </w:style>
  <w:style w:type="paragraph" w:styleId="Heading5">
    <w:name w:val="heading 5"/>
    <w:basedOn w:val="Normal"/>
    <w:next w:val="Normal"/>
    <w:link w:val="Heading5Char"/>
    <w:uiPriority w:val="99"/>
    <w:qFormat/>
    <w:rsid w:val="007232C4"/>
    <w:pPr>
      <w:keepNext/>
      <w:tabs>
        <w:tab w:val="left" w:pos="-720"/>
        <w:tab w:val="left" w:pos="0"/>
      </w:tabs>
      <w:ind w:left="1080"/>
      <w:outlineLvl w:val="4"/>
    </w:pPr>
    <w:rPr>
      <w:rFonts w:ascii="Arial" w:hAnsi="Arial" w:cs="Arial"/>
      <w:b/>
      <w:bCs/>
    </w:rPr>
  </w:style>
  <w:style w:type="paragraph" w:styleId="Heading6">
    <w:name w:val="heading 6"/>
    <w:basedOn w:val="Normal"/>
    <w:next w:val="Normal"/>
    <w:link w:val="Heading6Char"/>
    <w:uiPriority w:val="99"/>
    <w:qFormat/>
    <w:rsid w:val="007232C4"/>
    <w:pPr>
      <w:keepNext/>
      <w:tabs>
        <w:tab w:val="left" w:pos="-720"/>
        <w:tab w:val="left" w:pos="0"/>
        <w:tab w:val="left" w:pos="720"/>
      </w:tabs>
      <w:ind w:left="720"/>
      <w:outlineLvl w:val="5"/>
    </w:pPr>
    <w:rPr>
      <w:rFonts w:ascii="Arial" w:hAnsi="Arial" w:cs="Arial"/>
      <w:b/>
      <w:bCs/>
    </w:rPr>
  </w:style>
  <w:style w:type="paragraph" w:styleId="Heading8">
    <w:name w:val="heading 8"/>
    <w:basedOn w:val="Normal"/>
    <w:next w:val="Normal"/>
    <w:link w:val="Heading8Char"/>
    <w:uiPriority w:val="99"/>
    <w:qFormat/>
    <w:rsid w:val="007232C4"/>
    <w:pPr>
      <w:keepNext/>
      <w:outlineLvl w:val="7"/>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D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429D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429D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429D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429D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429DE"/>
    <w:rPr>
      <w:rFonts w:asciiTheme="minorHAnsi" w:eastAsiaTheme="minorEastAsia" w:hAnsiTheme="minorHAnsi" w:cstheme="minorBidi"/>
      <w:b/>
      <w:bCs/>
      <w:lang w:eastAsia="en-US"/>
    </w:rPr>
  </w:style>
  <w:style w:type="character" w:customStyle="1" w:styleId="Heading8Char">
    <w:name w:val="Heading 8 Char"/>
    <w:basedOn w:val="DefaultParagraphFont"/>
    <w:link w:val="Heading8"/>
    <w:uiPriority w:val="9"/>
    <w:semiHidden/>
    <w:rsid w:val="00D429DE"/>
    <w:rPr>
      <w:rFonts w:asciiTheme="minorHAnsi" w:eastAsiaTheme="minorEastAsia" w:hAnsiTheme="minorHAnsi" w:cstheme="minorBidi"/>
      <w:i/>
      <w:iCs/>
      <w:sz w:val="24"/>
      <w:szCs w:val="24"/>
      <w:lang w:eastAsia="en-US"/>
    </w:rPr>
  </w:style>
  <w:style w:type="paragraph" w:styleId="BodyText2">
    <w:name w:val="Body Text 2"/>
    <w:basedOn w:val="Normal"/>
    <w:link w:val="BodyText2Char"/>
    <w:uiPriority w:val="99"/>
    <w:rsid w:val="007232C4"/>
    <w:pPr>
      <w:jc w:val="center"/>
    </w:pPr>
    <w:rPr>
      <w:rFonts w:ascii="Arial" w:hAnsi="Arial"/>
      <w:szCs w:val="20"/>
    </w:rPr>
  </w:style>
  <w:style w:type="character" w:customStyle="1" w:styleId="BodyText2Char">
    <w:name w:val="Body Text 2 Char"/>
    <w:basedOn w:val="DefaultParagraphFont"/>
    <w:link w:val="BodyText2"/>
    <w:uiPriority w:val="99"/>
    <w:semiHidden/>
    <w:rsid w:val="00D429DE"/>
    <w:rPr>
      <w:rFonts w:ascii="Verdana" w:hAnsi="Verdana"/>
      <w:sz w:val="24"/>
      <w:szCs w:val="24"/>
      <w:lang w:eastAsia="en-US"/>
    </w:rPr>
  </w:style>
  <w:style w:type="paragraph" w:styleId="BodyTextIndent">
    <w:name w:val="Body Text Indent"/>
    <w:basedOn w:val="Normal"/>
    <w:link w:val="BodyTextIndentChar"/>
    <w:uiPriority w:val="99"/>
    <w:rsid w:val="007232C4"/>
    <w:pPr>
      <w:tabs>
        <w:tab w:val="left" w:pos="-720"/>
        <w:tab w:val="left" w:pos="0"/>
        <w:tab w:val="left" w:pos="720"/>
      </w:tabs>
      <w:ind w:left="72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D429DE"/>
    <w:rPr>
      <w:rFonts w:ascii="Verdana" w:hAnsi="Verdana"/>
      <w:sz w:val="24"/>
      <w:szCs w:val="24"/>
      <w:lang w:eastAsia="en-US"/>
    </w:rPr>
  </w:style>
  <w:style w:type="paragraph" w:styleId="FootnoteText">
    <w:name w:val="footnote text"/>
    <w:basedOn w:val="Normal"/>
    <w:link w:val="FootnoteTextChar"/>
    <w:uiPriority w:val="99"/>
    <w:semiHidden/>
    <w:rsid w:val="007232C4"/>
    <w:rPr>
      <w:sz w:val="20"/>
      <w:szCs w:val="20"/>
    </w:rPr>
  </w:style>
  <w:style w:type="character" w:customStyle="1" w:styleId="FootnoteTextChar">
    <w:name w:val="Footnote Text Char"/>
    <w:basedOn w:val="DefaultParagraphFont"/>
    <w:link w:val="FootnoteText"/>
    <w:uiPriority w:val="99"/>
    <w:semiHidden/>
    <w:rsid w:val="00D429DE"/>
    <w:rPr>
      <w:rFonts w:ascii="Verdana" w:hAnsi="Verdana"/>
      <w:sz w:val="20"/>
      <w:szCs w:val="20"/>
      <w:lang w:eastAsia="en-US"/>
    </w:rPr>
  </w:style>
  <w:style w:type="character" w:styleId="FootnoteReference">
    <w:name w:val="footnote reference"/>
    <w:basedOn w:val="DefaultParagraphFont"/>
    <w:uiPriority w:val="99"/>
    <w:semiHidden/>
    <w:rsid w:val="007232C4"/>
    <w:rPr>
      <w:rFonts w:cs="Times New Roman"/>
      <w:vertAlign w:val="superscript"/>
    </w:rPr>
  </w:style>
  <w:style w:type="paragraph" w:styleId="BodyTextIndent2">
    <w:name w:val="Body Text Indent 2"/>
    <w:basedOn w:val="Normal"/>
    <w:link w:val="BodyTextIndent2Char"/>
    <w:uiPriority w:val="99"/>
    <w:rsid w:val="007232C4"/>
    <w:pPr>
      <w:tabs>
        <w:tab w:val="left" w:pos="-720"/>
        <w:tab w:val="left" w:pos="0"/>
        <w:tab w:val="left" w:pos="720"/>
      </w:tabs>
      <w:ind w:left="1440" w:hanging="1440"/>
    </w:pPr>
    <w:rPr>
      <w:rFonts w:ascii="Arial" w:hAnsi="Arial" w:cs="Arial"/>
      <w:color w:val="000000"/>
    </w:rPr>
  </w:style>
  <w:style w:type="character" w:customStyle="1" w:styleId="BodyTextIndent2Char">
    <w:name w:val="Body Text Indent 2 Char"/>
    <w:basedOn w:val="DefaultParagraphFont"/>
    <w:link w:val="BodyTextIndent2"/>
    <w:uiPriority w:val="99"/>
    <w:semiHidden/>
    <w:rsid w:val="00D429DE"/>
    <w:rPr>
      <w:rFonts w:ascii="Verdana" w:hAnsi="Verdana"/>
      <w:sz w:val="24"/>
      <w:szCs w:val="24"/>
      <w:lang w:eastAsia="en-US"/>
    </w:rPr>
  </w:style>
  <w:style w:type="paragraph" w:styleId="BodyTextIndent3">
    <w:name w:val="Body Text Indent 3"/>
    <w:basedOn w:val="Normal"/>
    <w:link w:val="BodyTextIndent3Char"/>
    <w:uiPriority w:val="99"/>
    <w:rsid w:val="007232C4"/>
    <w:pPr>
      <w:tabs>
        <w:tab w:val="left" w:pos="-720"/>
        <w:tab w:val="left" w:pos="0"/>
      </w:tabs>
      <w:ind w:left="720" w:hanging="720"/>
    </w:pPr>
    <w:rPr>
      <w:rFonts w:ascii="Arial" w:hAnsi="Arial" w:cs="Arial"/>
      <w:color w:val="000000"/>
    </w:rPr>
  </w:style>
  <w:style w:type="character" w:customStyle="1" w:styleId="BodyTextIndent3Char">
    <w:name w:val="Body Text Indent 3 Char"/>
    <w:basedOn w:val="DefaultParagraphFont"/>
    <w:link w:val="BodyTextIndent3"/>
    <w:uiPriority w:val="99"/>
    <w:semiHidden/>
    <w:rsid w:val="00D429DE"/>
    <w:rPr>
      <w:rFonts w:ascii="Verdana" w:hAnsi="Verdana"/>
      <w:sz w:val="16"/>
      <w:szCs w:val="16"/>
      <w:lang w:eastAsia="en-US"/>
    </w:rPr>
  </w:style>
  <w:style w:type="paragraph" w:styleId="BodyText">
    <w:name w:val="Body Text"/>
    <w:basedOn w:val="Normal"/>
    <w:link w:val="BodyTextChar"/>
    <w:uiPriority w:val="99"/>
    <w:rsid w:val="007232C4"/>
    <w:pPr>
      <w:tabs>
        <w:tab w:val="left" w:pos="-720"/>
      </w:tabs>
    </w:pPr>
    <w:rPr>
      <w:rFonts w:ascii="Arial" w:hAnsi="Arial" w:cs="Arial"/>
      <w:color w:val="000000"/>
    </w:rPr>
  </w:style>
  <w:style w:type="character" w:customStyle="1" w:styleId="BodyTextChar">
    <w:name w:val="Body Text Char"/>
    <w:basedOn w:val="DefaultParagraphFont"/>
    <w:link w:val="BodyText"/>
    <w:uiPriority w:val="99"/>
    <w:semiHidden/>
    <w:rsid w:val="00D429DE"/>
    <w:rPr>
      <w:rFonts w:ascii="Verdana" w:hAnsi="Verdana"/>
      <w:sz w:val="24"/>
      <w:szCs w:val="24"/>
      <w:lang w:eastAsia="en-US"/>
    </w:rPr>
  </w:style>
  <w:style w:type="paragraph" w:styleId="Header">
    <w:name w:val="header"/>
    <w:basedOn w:val="Normal"/>
    <w:link w:val="HeaderChar"/>
    <w:uiPriority w:val="99"/>
    <w:rsid w:val="007232C4"/>
    <w:pPr>
      <w:tabs>
        <w:tab w:val="center" w:pos="4153"/>
        <w:tab w:val="right" w:pos="8306"/>
      </w:tabs>
    </w:pPr>
  </w:style>
  <w:style w:type="character" w:customStyle="1" w:styleId="HeaderChar">
    <w:name w:val="Header Char"/>
    <w:basedOn w:val="DefaultParagraphFont"/>
    <w:link w:val="Header"/>
    <w:uiPriority w:val="99"/>
    <w:semiHidden/>
    <w:rsid w:val="00D429DE"/>
    <w:rPr>
      <w:rFonts w:ascii="Verdana" w:hAnsi="Verdana"/>
      <w:sz w:val="24"/>
      <w:szCs w:val="24"/>
      <w:lang w:eastAsia="en-US"/>
    </w:rPr>
  </w:style>
  <w:style w:type="paragraph" w:styleId="Footer">
    <w:name w:val="footer"/>
    <w:basedOn w:val="Normal"/>
    <w:link w:val="FooterChar"/>
    <w:uiPriority w:val="99"/>
    <w:rsid w:val="007232C4"/>
    <w:pPr>
      <w:tabs>
        <w:tab w:val="center" w:pos="4153"/>
        <w:tab w:val="right" w:pos="8306"/>
      </w:tabs>
    </w:pPr>
  </w:style>
  <w:style w:type="character" w:customStyle="1" w:styleId="FooterChar">
    <w:name w:val="Footer Char"/>
    <w:basedOn w:val="DefaultParagraphFont"/>
    <w:link w:val="Footer"/>
    <w:uiPriority w:val="99"/>
    <w:semiHidden/>
    <w:rsid w:val="00D429DE"/>
    <w:rPr>
      <w:rFonts w:ascii="Verdana" w:hAnsi="Verdana"/>
      <w:sz w:val="24"/>
      <w:szCs w:val="24"/>
      <w:lang w:eastAsia="en-US"/>
    </w:rPr>
  </w:style>
  <w:style w:type="paragraph" w:styleId="BodyText3">
    <w:name w:val="Body Text 3"/>
    <w:basedOn w:val="Normal"/>
    <w:link w:val="BodyText3Char"/>
    <w:uiPriority w:val="99"/>
    <w:rsid w:val="007232C4"/>
    <w:pPr>
      <w:tabs>
        <w:tab w:val="left" w:pos="-720"/>
        <w:tab w:val="left" w:pos="0"/>
      </w:tabs>
    </w:pPr>
    <w:rPr>
      <w:rFonts w:ascii="Arial" w:hAnsi="Arial" w:cs="Arial"/>
      <w:color w:val="FF0000"/>
    </w:rPr>
  </w:style>
  <w:style w:type="character" w:customStyle="1" w:styleId="BodyText3Char">
    <w:name w:val="Body Text 3 Char"/>
    <w:basedOn w:val="DefaultParagraphFont"/>
    <w:link w:val="BodyText3"/>
    <w:uiPriority w:val="99"/>
    <w:semiHidden/>
    <w:rsid w:val="00D429DE"/>
    <w:rPr>
      <w:rFonts w:ascii="Verdana" w:hAnsi="Verdana"/>
      <w:sz w:val="16"/>
      <w:szCs w:val="16"/>
      <w:lang w:eastAsia="en-US"/>
    </w:rPr>
  </w:style>
  <w:style w:type="paragraph" w:styleId="DocumentMap">
    <w:name w:val="Document Map"/>
    <w:basedOn w:val="Normal"/>
    <w:link w:val="DocumentMapChar"/>
    <w:uiPriority w:val="99"/>
    <w:semiHidden/>
    <w:rsid w:val="002E38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29DE"/>
    <w:rPr>
      <w:sz w:val="0"/>
      <w:szCs w:val="0"/>
      <w:lang w:eastAsia="en-US"/>
    </w:rPr>
  </w:style>
  <w:style w:type="paragraph" w:customStyle="1" w:styleId="Style2">
    <w:name w:val="Style 2"/>
    <w:basedOn w:val="Normal"/>
    <w:uiPriority w:val="99"/>
    <w:rsid w:val="000621FB"/>
    <w:pPr>
      <w:widowControl w:val="0"/>
      <w:tabs>
        <w:tab w:val="left" w:pos="756"/>
      </w:tabs>
      <w:ind w:left="36"/>
    </w:pPr>
    <w:rPr>
      <w:rFonts w:ascii="Times New Roman" w:hAnsi="Times New Roman"/>
      <w:noProof/>
      <w:color w:val="000000"/>
      <w:sz w:val="20"/>
      <w:szCs w:val="20"/>
    </w:rPr>
  </w:style>
  <w:style w:type="table" w:styleId="TableGrid">
    <w:name w:val="Table Grid"/>
    <w:basedOn w:val="TableNormal"/>
    <w:uiPriority w:val="99"/>
    <w:rsid w:val="00F20D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5E83"/>
    <w:rPr>
      <w:rFonts w:cs="Times New Roman"/>
      <w:color w:val="0563C1"/>
      <w:u w:val="single"/>
    </w:rPr>
  </w:style>
  <w:style w:type="character" w:styleId="FollowedHyperlink">
    <w:name w:val="FollowedHyperlink"/>
    <w:basedOn w:val="DefaultParagraphFont"/>
    <w:uiPriority w:val="99"/>
    <w:rsid w:val="00D25E83"/>
    <w:rPr>
      <w:rFonts w:cs="Times New Roman"/>
      <w:color w:val="954F72"/>
      <w:u w:val="single"/>
    </w:rPr>
  </w:style>
  <w:style w:type="paragraph" w:styleId="ListParagraph">
    <w:name w:val="List Paragraph"/>
    <w:basedOn w:val="Normal"/>
    <w:uiPriority w:val="99"/>
    <w:qFormat/>
    <w:rsid w:val="0021258E"/>
    <w:pPr>
      <w:ind w:left="720"/>
    </w:pPr>
  </w:style>
  <w:style w:type="paragraph" w:styleId="BalloonText">
    <w:name w:val="Balloon Text"/>
    <w:basedOn w:val="Normal"/>
    <w:link w:val="BalloonTextChar"/>
    <w:uiPriority w:val="99"/>
    <w:rsid w:val="00DC51BE"/>
    <w:rPr>
      <w:rFonts w:ascii="Segoe UI" w:hAnsi="Segoe UI"/>
      <w:sz w:val="18"/>
      <w:szCs w:val="18"/>
    </w:rPr>
  </w:style>
  <w:style w:type="character" w:customStyle="1" w:styleId="BalloonTextChar">
    <w:name w:val="Balloon Text Char"/>
    <w:basedOn w:val="DefaultParagraphFont"/>
    <w:link w:val="BalloonText"/>
    <w:uiPriority w:val="99"/>
    <w:locked/>
    <w:rsid w:val="00DC51BE"/>
    <w:rPr>
      <w:rFonts w:ascii="Segoe UI" w:hAnsi="Segoe UI"/>
      <w:sz w:val="18"/>
      <w:lang w:eastAsia="en-US"/>
    </w:rPr>
  </w:style>
  <w:style w:type="character" w:styleId="CommentReference">
    <w:name w:val="annotation reference"/>
    <w:basedOn w:val="DefaultParagraphFont"/>
    <w:uiPriority w:val="99"/>
    <w:rsid w:val="002772CA"/>
    <w:rPr>
      <w:rFonts w:cs="Times New Roman"/>
      <w:sz w:val="16"/>
      <w:szCs w:val="16"/>
    </w:rPr>
  </w:style>
  <w:style w:type="paragraph" w:styleId="CommentText">
    <w:name w:val="annotation text"/>
    <w:basedOn w:val="Normal"/>
    <w:link w:val="CommentTextChar"/>
    <w:uiPriority w:val="99"/>
    <w:rsid w:val="002772CA"/>
    <w:rPr>
      <w:sz w:val="20"/>
      <w:szCs w:val="20"/>
    </w:rPr>
  </w:style>
  <w:style w:type="character" w:customStyle="1" w:styleId="CommentTextChar">
    <w:name w:val="Comment Text Char"/>
    <w:basedOn w:val="DefaultParagraphFont"/>
    <w:link w:val="CommentText"/>
    <w:uiPriority w:val="99"/>
    <w:locked/>
    <w:rsid w:val="002772CA"/>
    <w:rPr>
      <w:rFonts w:ascii="Verdana" w:hAnsi="Verdana" w:cs="Times New Roman"/>
      <w:lang w:eastAsia="en-US"/>
    </w:rPr>
  </w:style>
  <w:style w:type="paragraph" w:styleId="CommentSubject">
    <w:name w:val="annotation subject"/>
    <w:basedOn w:val="CommentText"/>
    <w:next w:val="CommentText"/>
    <w:link w:val="CommentSubjectChar"/>
    <w:uiPriority w:val="99"/>
    <w:rsid w:val="002772CA"/>
    <w:rPr>
      <w:b/>
      <w:bCs/>
    </w:rPr>
  </w:style>
  <w:style w:type="character" w:customStyle="1" w:styleId="CommentSubjectChar">
    <w:name w:val="Comment Subject Char"/>
    <w:basedOn w:val="CommentTextChar"/>
    <w:link w:val="CommentSubject"/>
    <w:uiPriority w:val="99"/>
    <w:locked/>
    <w:rsid w:val="002772CA"/>
    <w:rPr>
      <w:rFonts w:ascii="Verdana" w:hAnsi="Verdana" w:cs="Times New Roman"/>
      <w:b/>
      <w:bCs/>
      <w:lang w:eastAsia="en-US"/>
    </w:rPr>
  </w:style>
  <w:style w:type="paragraph" w:styleId="NoSpacing">
    <w:name w:val="No Spacing"/>
    <w:uiPriority w:val="1"/>
    <w:qFormat/>
    <w:rsid w:val="00DE3C46"/>
    <w:rPr>
      <w:rFonts w:ascii="Calibri" w:hAnsi="Calibri"/>
    </w:rPr>
  </w:style>
  <w:style w:type="paragraph" w:customStyle="1" w:styleId="Default">
    <w:name w:val="Default"/>
    <w:rsid w:val="0049477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60D3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6615">
      <w:bodyDiv w:val="1"/>
      <w:marLeft w:val="0"/>
      <w:marRight w:val="0"/>
      <w:marTop w:val="0"/>
      <w:marBottom w:val="0"/>
      <w:divBdr>
        <w:top w:val="none" w:sz="0" w:space="0" w:color="auto"/>
        <w:left w:val="none" w:sz="0" w:space="0" w:color="auto"/>
        <w:bottom w:val="none" w:sz="0" w:space="0" w:color="auto"/>
        <w:right w:val="none" w:sz="0" w:space="0" w:color="auto"/>
      </w:divBdr>
    </w:div>
    <w:div w:id="466581777">
      <w:bodyDiv w:val="1"/>
      <w:marLeft w:val="0"/>
      <w:marRight w:val="0"/>
      <w:marTop w:val="0"/>
      <w:marBottom w:val="0"/>
      <w:divBdr>
        <w:top w:val="none" w:sz="0" w:space="0" w:color="auto"/>
        <w:left w:val="none" w:sz="0" w:space="0" w:color="auto"/>
        <w:bottom w:val="none" w:sz="0" w:space="0" w:color="auto"/>
        <w:right w:val="none" w:sz="0" w:space="0" w:color="auto"/>
      </w:divBdr>
    </w:div>
    <w:div w:id="20274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279511/step_by_step_guide.pdf" TargetMode="External"/><Relationship Id="rId18" Type="http://schemas.openxmlformats.org/officeDocument/2006/relationships/hyperlink" Target="https://www.gov.uk/government/uploads/system/uploads/attachment_data/file/277314/Safeguarding_Children_in_whom_illness_is_fabricated_or_induced.pdf" TargetMode="External"/><Relationship Id="rId26" Type="http://schemas.openxmlformats.org/officeDocument/2006/relationships/hyperlink" Target="https://www.gov.uk/government/uploads/system/uploads/attachment_data/file/118194/channel-guidance.pdf" TargetMode="External"/><Relationship Id="rId3" Type="http://schemas.microsoft.com/office/2007/relationships/stylesWithEffects" Target="stylesWithEffects.xml"/><Relationship Id="rId21" Type="http://schemas.openxmlformats.org/officeDocument/2006/relationships/hyperlink" Target="https://www.gov.uk/forced-marriage" TargetMode="External"/><Relationship Id="rId7" Type="http://schemas.openxmlformats.org/officeDocument/2006/relationships/endnotes" Target="endnotes.xml"/><Relationship Id="rId12" Type="http://schemas.openxmlformats.org/officeDocument/2006/relationships/hyperlink" Target="http://www.nspcc.org.uk/" TargetMode="External"/><Relationship Id="rId17" Type="http://schemas.openxmlformats.org/officeDocument/2006/relationships/hyperlink" Target="https://www.gov.uk/government/uploads/system/uploads/attachment_data/file/270169/drug_advice_for_schools.pdf" TargetMode="External"/><Relationship Id="rId25" Type="http://schemas.openxmlformats.org/officeDocument/2006/relationships/hyperlink" Target="https://www.gov.uk/government/uploads/system/uploads/attachment_data/file/274414/Children_Act_1989_private_fostering.pdf" TargetMode="External"/><Relationship Id="rId2" Type="http://schemas.openxmlformats.org/officeDocument/2006/relationships/styles" Target="styles.xml"/><Relationship Id="rId16" Type="http://schemas.openxmlformats.org/officeDocument/2006/relationships/hyperlink" Target="https://www.gov.uk/domestic-violence-and-abuse" TargetMode="External"/><Relationship Id="rId20" Type="http://schemas.openxmlformats.org/officeDocument/2006/relationships/hyperlink" Target="https://www.gov.uk/government/uploads/system/uploads/attachment_data/file/216669/dh_124588.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erborough.proceduresonline.com/index.htm" TargetMode="External"/><Relationship Id="rId24" Type="http://schemas.openxmlformats.org/officeDocument/2006/relationships/hyperlink" Target="https://www.gov.uk/government/publications/the-mental-health-strategy-for-england"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92505/supporting_bullied_children_advice.pdf" TargetMode="External"/><Relationship Id="rId23" Type="http://schemas.openxmlformats.org/officeDocument/2006/relationships/hyperlink" Target="https://www.gov.uk/government/policies/ending-violence-against-women-and-girls-in-the-uk" TargetMode="External"/><Relationship Id="rId28" Type="http://schemas.openxmlformats.org/officeDocument/2006/relationships/hyperlink" Target="https://www.gov.uk/government/uploads/system/uploads/attachment_data/file/177033/DFE-00084-2011.pdf" TargetMode="External"/><Relationship Id="rId10" Type="http://schemas.openxmlformats.org/officeDocument/2006/relationships/hyperlink" Target="mailto:lpotter@staugustinesjunior.net" TargetMode="External"/><Relationship Id="rId19" Type="http://schemas.openxmlformats.org/officeDocument/2006/relationships/hyperlink" Target="https://www.gov.uk/government/uploads/system/uploads/attachment_data/file/200099/DFE-00095-2012_Action_Plan_-_Abuse_linked_to_Faith_or_Belief_-_Summar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st-augustines.peterborough.sch.uk/images/st_augustins_badge_small.gif" TargetMode="External"/><Relationship Id="rId14" Type="http://schemas.openxmlformats.org/officeDocument/2006/relationships/hyperlink" Target="https://www.gov.uk/government/uploads/system/uploads/attachment_data/file/288444/preventing_and_tackling_bullying_march14.pdf" TargetMode="External"/><Relationship Id="rId22" Type="http://schemas.openxmlformats.org/officeDocument/2006/relationships/hyperlink" Target="https://www.gov.uk/government/uploads/system/uploads/attachment_data/file/226293/Advice_to_Schools_and_Colleges_on_Gangs.pdf" TargetMode="External"/><Relationship Id="rId27" Type="http://schemas.openxmlformats.org/officeDocument/2006/relationships/hyperlink" Target="https://www.gov.uk/government/collections/this-is-abuse-campaig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Cambridgeshire County Council</Company>
  <LinksUpToDate>false</LinksUpToDate>
  <CharactersWithSpaces>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creator>CCC</dc:creator>
  <cp:lastModifiedBy>A Richardson</cp:lastModifiedBy>
  <cp:revision>2</cp:revision>
  <cp:lastPrinted>2014-05-07T07:19:00Z</cp:lastPrinted>
  <dcterms:created xsi:type="dcterms:W3CDTF">2017-12-14T10:44:00Z</dcterms:created>
  <dcterms:modified xsi:type="dcterms:W3CDTF">2017-12-14T10:44:00Z</dcterms:modified>
</cp:coreProperties>
</file>