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3" w14:textId="77777777" w:rsidR="00BD49CF" w:rsidRPr="00520452" w:rsidRDefault="00BD49CF">
      <w:pPr>
        <w:ind w:hanging="566"/>
        <w:jc w:val="both"/>
        <w:rPr>
          <w:rFonts w:asciiTheme="majorHAnsi" w:hAnsiTheme="majorHAnsi"/>
        </w:rPr>
      </w:pPr>
    </w:p>
    <w:p w14:paraId="00000004" w14:textId="05A7E6E8" w:rsidR="00BD49CF" w:rsidRPr="00520452" w:rsidRDefault="00520452">
      <w:pPr>
        <w:ind w:hanging="566"/>
        <w:jc w:val="both"/>
        <w:rPr>
          <w:rFonts w:asciiTheme="majorHAnsi" w:hAnsiTheme="majorHAnsi"/>
          <w:b/>
        </w:rPr>
      </w:pPr>
      <w:r w:rsidRPr="00520452">
        <w:rPr>
          <w:rFonts w:asciiTheme="majorHAnsi" w:hAnsiTheme="majorHAnsi"/>
          <w:b/>
        </w:rPr>
        <w:t>Why we believe PE is important</w:t>
      </w:r>
      <w:r w:rsidR="008D4FFA" w:rsidRPr="00520452">
        <w:rPr>
          <w:rFonts w:asciiTheme="majorHAnsi" w:hAnsiTheme="majorHAnsi"/>
          <w:b/>
        </w:rPr>
        <w:t xml:space="preserve">: </w:t>
      </w:r>
    </w:p>
    <w:p w14:paraId="15520C21" w14:textId="77777777" w:rsidR="00520452" w:rsidRPr="00520452" w:rsidRDefault="00520452">
      <w:pPr>
        <w:ind w:hanging="566"/>
        <w:jc w:val="both"/>
        <w:rPr>
          <w:rFonts w:asciiTheme="majorHAnsi" w:hAnsiTheme="majorHAnsi"/>
          <w:b/>
        </w:rPr>
      </w:pPr>
    </w:p>
    <w:p w14:paraId="00000005" w14:textId="77777777" w:rsidR="00BD49CF" w:rsidRPr="00520452" w:rsidRDefault="008D4FFA">
      <w:pPr>
        <w:ind w:left="-566" w:right="-1032"/>
        <w:jc w:val="both"/>
        <w:rPr>
          <w:rFonts w:asciiTheme="majorHAnsi" w:hAnsiTheme="majorHAnsi"/>
        </w:rPr>
      </w:pPr>
      <w:r w:rsidRPr="00520452">
        <w:rPr>
          <w:rFonts w:asciiTheme="majorHAnsi" w:hAnsiTheme="majorHAnsi"/>
        </w:rPr>
        <w:t xml:space="preserve">Physical Education is about developing children’s physical literacy and </w:t>
      </w:r>
      <w:proofErr w:type="spellStart"/>
      <w:r w:rsidRPr="00520452">
        <w:rPr>
          <w:rFonts w:asciiTheme="majorHAnsi" w:hAnsiTheme="majorHAnsi"/>
        </w:rPr>
        <w:t>maximising</w:t>
      </w:r>
      <w:proofErr w:type="spellEnd"/>
      <w:r w:rsidRPr="00520452">
        <w:rPr>
          <w:rFonts w:asciiTheme="majorHAnsi" w:hAnsiTheme="majorHAnsi"/>
        </w:rPr>
        <w:t xml:space="preserve"> their enjoyment, confidence, and skill in physical activity and introducing them to the pleasures of sport. It is a practical subject, which gives all children, irrespective</w:t>
      </w:r>
      <w:r w:rsidRPr="00520452">
        <w:rPr>
          <w:rFonts w:asciiTheme="majorHAnsi" w:hAnsiTheme="majorHAnsi"/>
        </w:rPr>
        <w:t xml:space="preserve"> of age, gender, culture or disability, opportunities for participation. Physical Education promotes personal, social, intellectual and physical skills and at our school, it attempts to foster cooperation, tolerance and self-esteem. Our aims are to promote</w:t>
      </w:r>
      <w:r w:rsidRPr="00520452">
        <w:rPr>
          <w:rFonts w:asciiTheme="majorHAnsi" w:hAnsiTheme="majorHAnsi"/>
        </w:rPr>
        <w:t xml:space="preserve"> a positive attitude and enjoyment in undertaking exercise in all children, that will, </w:t>
      </w:r>
      <w:proofErr w:type="gramStart"/>
      <w:r w:rsidRPr="00520452">
        <w:rPr>
          <w:rFonts w:asciiTheme="majorHAnsi" w:hAnsiTheme="majorHAnsi"/>
        </w:rPr>
        <w:t>hopefully</w:t>
      </w:r>
      <w:proofErr w:type="gramEnd"/>
      <w:r w:rsidRPr="00520452">
        <w:rPr>
          <w:rFonts w:asciiTheme="majorHAnsi" w:hAnsiTheme="majorHAnsi"/>
        </w:rPr>
        <w:t>, be continued into adulthood as part of a healthy lifestyle - as well as introducing children to a variety of sports that they may then choose to build on outs</w:t>
      </w:r>
      <w:r w:rsidRPr="00520452">
        <w:rPr>
          <w:rFonts w:asciiTheme="majorHAnsi" w:hAnsiTheme="majorHAnsi"/>
        </w:rPr>
        <w:t xml:space="preserve">ide of school and in later life. </w:t>
      </w:r>
    </w:p>
    <w:p w14:paraId="00000006" w14:textId="77777777" w:rsidR="00BD49CF" w:rsidRPr="00520452" w:rsidRDefault="00BD49CF">
      <w:pPr>
        <w:jc w:val="both"/>
        <w:rPr>
          <w:rFonts w:asciiTheme="majorHAnsi" w:hAnsiTheme="majorHAnsi"/>
        </w:rPr>
      </w:pPr>
    </w:p>
    <w:p w14:paraId="00000007" w14:textId="77777777" w:rsidR="00BD49CF" w:rsidRPr="00520452" w:rsidRDefault="008D4FFA">
      <w:pPr>
        <w:ind w:hanging="566"/>
        <w:jc w:val="both"/>
        <w:rPr>
          <w:rFonts w:asciiTheme="majorHAnsi" w:hAnsiTheme="majorHAnsi"/>
        </w:rPr>
      </w:pPr>
      <w:r w:rsidRPr="00520452">
        <w:rPr>
          <w:rFonts w:asciiTheme="majorHAnsi" w:hAnsiTheme="majorHAnsi"/>
          <w:b/>
          <w:u w:val="single"/>
        </w:rPr>
        <w:t>Intent:</w:t>
      </w:r>
      <w:r w:rsidRPr="00520452">
        <w:rPr>
          <w:rFonts w:asciiTheme="majorHAnsi" w:hAnsiTheme="majorHAnsi"/>
        </w:rPr>
        <w:t xml:space="preserve"> We aim for our pupils to:  </w:t>
      </w:r>
    </w:p>
    <w:p w14:paraId="00000008" w14:textId="77777777" w:rsidR="00BD49CF" w:rsidRPr="00520452" w:rsidRDefault="008D4FFA" w:rsidP="00520452">
      <w:pPr>
        <w:pStyle w:val="ListParagraph"/>
        <w:numPr>
          <w:ilvl w:val="0"/>
          <w:numId w:val="5"/>
        </w:numPr>
        <w:ind w:left="720"/>
        <w:jc w:val="both"/>
        <w:rPr>
          <w:rFonts w:asciiTheme="majorHAnsi" w:hAnsiTheme="majorHAnsi"/>
        </w:rPr>
      </w:pPr>
      <w:r w:rsidRPr="00520452">
        <w:rPr>
          <w:rFonts w:asciiTheme="majorHAnsi" w:hAnsiTheme="majorHAnsi"/>
        </w:rPr>
        <w:t xml:space="preserve">Be personally, socially, intellectually and physically able.  </w:t>
      </w:r>
    </w:p>
    <w:p w14:paraId="00000009" w14:textId="77777777" w:rsidR="00BD49CF" w:rsidRPr="00520452" w:rsidRDefault="008D4FFA" w:rsidP="00520452">
      <w:pPr>
        <w:pStyle w:val="ListParagraph"/>
        <w:numPr>
          <w:ilvl w:val="0"/>
          <w:numId w:val="5"/>
        </w:numPr>
        <w:ind w:left="720"/>
        <w:jc w:val="both"/>
        <w:rPr>
          <w:rFonts w:asciiTheme="majorHAnsi" w:hAnsiTheme="majorHAnsi"/>
        </w:rPr>
      </w:pPr>
      <w:r w:rsidRPr="00520452">
        <w:rPr>
          <w:rFonts w:asciiTheme="majorHAnsi" w:hAnsiTheme="majorHAnsi"/>
        </w:rPr>
        <w:t xml:space="preserve">Cooperate within team events.  </w:t>
      </w:r>
    </w:p>
    <w:p w14:paraId="0000000A" w14:textId="77777777" w:rsidR="00BD49CF" w:rsidRPr="00520452" w:rsidRDefault="008D4FFA" w:rsidP="00520452">
      <w:pPr>
        <w:pStyle w:val="ListParagraph"/>
        <w:numPr>
          <w:ilvl w:val="0"/>
          <w:numId w:val="5"/>
        </w:numPr>
        <w:ind w:left="720"/>
        <w:jc w:val="both"/>
        <w:rPr>
          <w:rFonts w:asciiTheme="majorHAnsi" w:hAnsiTheme="majorHAnsi"/>
        </w:rPr>
      </w:pPr>
      <w:r w:rsidRPr="00520452">
        <w:rPr>
          <w:rFonts w:asciiTheme="majorHAnsi" w:hAnsiTheme="majorHAnsi"/>
        </w:rPr>
        <w:t xml:space="preserve">Be tolerant of and show respect for each other’s abilities.  </w:t>
      </w:r>
    </w:p>
    <w:p w14:paraId="0000000B" w14:textId="77777777" w:rsidR="00BD49CF" w:rsidRPr="00520452" w:rsidRDefault="008D4FFA" w:rsidP="00520452">
      <w:pPr>
        <w:pStyle w:val="ListParagraph"/>
        <w:numPr>
          <w:ilvl w:val="0"/>
          <w:numId w:val="5"/>
        </w:numPr>
        <w:ind w:left="720"/>
        <w:jc w:val="both"/>
        <w:rPr>
          <w:rFonts w:asciiTheme="majorHAnsi" w:hAnsiTheme="majorHAnsi"/>
        </w:rPr>
      </w:pPr>
      <w:r w:rsidRPr="00520452">
        <w:rPr>
          <w:rFonts w:asciiTheme="majorHAnsi" w:hAnsiTheme="majorHAnsi"/>
        </w:rPr>
        <w:t>Be confident, with good self</w:t>
      </w:r>
      <w:r w:rsidRPr="00520452">
        <w:rPr>
          <w:rFonts w:asciiTheme="majorHAnsi" w:hAnsiTheme="majorHAnsi"/>
        </w:rPr>
        <w:t xml:space="preserve">-esteem.  </w:t>
      </w:r>
    </w:p>
    <w:p w14:paraId="0000000C" w14:textId="77777777" w:rsidR="00BD49CF" w:rsidRPr="00520452" w:rsidRDefault="008D4FFA" w:rsidP="00520452">
      <w:pPr>
        <w:pStyle w:val="ListParagraph"/>
        <w:numPr>
          <w:ilvl w:val="0"/>
          <w:numId w:val="5"/>
        </w:numPr>
        <w:ind w:left="720"/>
        <w:jc w:val="both"/>
        <w:rPr>
          <w:rFonts w:asciiTheme="majorHAnsi" w:hAnsiTheme="majorHAnsi"/>
        </w:rPr>
      </w:pPr>
      <w:r w:rsidRPr="00520452">
        <w:rPr>
          <w:rFonts w:asciiTheme="majorHAnsi" w:hAnsiTheme="majorHAnsi"/>
        </w:rPr>
        <w:t xml:space="preserve">Be able to compete, showing the will to win, whilst also showing the values of respect, fair play and sportsmanship.  </w:t>
      </w:r>
    </w:p>
    <w:p w14:paraId="0000000D" w14:textId="77777777" w:rsidR="00BD49CF" w:rsidRPr="00520452" w:rsidRDefault="008D4FFA" w:rsidP="00520452">
      <w:pPr>
        <w:pStyle w:val="ListParagraph"/>
        <w:numPr>
          <w:ilvl w:val="0"/>
          <w:numId w:val="5"/>
        </w:numPr>
        <w:ind w:left="720"/>
        <w:jc w:val="both"/>
        <w:rPr>
          <w:rFonts w:asciiTheme="majorHAnsi" w:hAnsiTheme="majorHAnsi"/>
        </w:rPr>
      </w:pPr>
      <w:r w:rsidRPr="00520452">
        <w:rPr>
          <w:rFonts w:asciiTheme="majorHAnsi" w:hAnsiTheme="majorHAnsi"/>
        </w:rPr>
        <w:t>Develop a love of exercise as part of a healthy lifestyle, fostering a positive impact on their education and wellbeing, conti</w:t>
      </w:r>
      <w:r w:rsidRPr="00520452">
        <w:rPr>
          <w:rFonts w:asciiTheme="majorHAnsi" w:hAnsiTheme="majorHAnsi"/>
        </w:rPr>
        <w:t xml:space="preserve">nuing into secondary school life and adulthood. </w:t>
      </w:r>
    </w:p>
    <w:p w14:paraId="0000000E" w14:textId="77777777" w:rsidR="00BD49CF" w:rsidRPr="00520452" w:rsidRDefault="00BD49CF">
      <w:pPr>
        <w:ind w:left="-141" w:hanging="360"/>
        <w:jc w:val="both"/>
        <w:rPr>
          <w:rFonts w:asciiTheme="majorHAnsi" w:hAnsiTheme="majorHAnsi"/>
        </w:rPr>
      </w:pPr>
    </w:p>
    <w:p w14:paraId="0000000F" w14:textId="77777777" w:rsidR="00BD49CF" w:rsidRPr="00520452" w:rsidRDefault="008D4FFA">
      <w:pPr>
        <w:ind w:left="-141" w:hanging="360"/>
        <w:jc w:val="both"/>
        <w:rPr>
          <w:rFonts w:asciiTheme="majorHAnsi" w:hAnsiTheme="majorHAnsi"/>
        </w:rPr>
      </w:pPr>
      <w:r w:rsidRPr="00520452">
        <w:rPr>
          <w:rFonts w:asciiTheme="majorHAnsi" w:hAnsiTheme="majorHAnsi"/>
          <w:b/>
          <w:u w:val="single"/>
        </w:rPr>
        <w:t>Implementation:</w:t>
      </w:r>
      <w:r w:rsidRPr="00520452">
        <w:rPr>
          <w:rFonts w:asciiTheme="majorHAnsi" w:hAnsiTheme="majorHAnsi"/>
        </w:rPr>
        <w:t xml:space="preserve"> How do we do this?  </w:t>
      </w:r>
    </w:p>
    <w:p w14:paraId="00000010"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All children throughout each year group </w:t>
      </w:r>
      <w:proofErr w:type="gramStart"/>
      <w:r w:rsidRPr="00520452">
        <w:rPr>
          <w:rFonts w:asciiTheme="majorHAnsi" w:hAnsiTheme="majorHAnsi"/>
        </w:rPr>
        <w:t>will be given</w:t>
      </w:r>
      <w:proofErr w:type="gramEnd"/>
      <w:r w:rsidRPr="00520452">
        <w:rPr>
          <w:rFonts w:asciiTheme="majorHAnsi" w:hAnsiTheme="majorHAnsi"/>
        </w:rPr>
        <w:t xml:space="preserve"> opportunities to plan, perform and evaluate during physical education lessons.  </w:t>
      </w:r>
    </w:p>
    <w:p w14:paraId="00000011"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All children in Key Stage 2 will h</w:t>
      </w:r>
      <w:r w:rsidRPr="00520452">
        <w:rPr>
          <w:rFonts w:asciiTheme="majorHAnsi" w:hAnsiTheme="majorHAnsi"/>
        </w:rPr>
        <w:t xml:space="preserve">ave the opportunity to participate in dance, gymnastics, games, swimming, </w:t>
      </w:r>
      <w:proofErr w:type="gramStart"/>
      <w:r w:rsidRPr="00520452">
        <w:rPr>
          <w:rFonts w:asciiTheme="majorHAnsi" w:hAnsiTheme="majorHAnsi"/>
        </w:rPr>
        <w:t>athletics</w:t>
      </w:r>
      <w:proofErr w:type="gramEnd"/>
      <w:r w:rsidRPr="00520452">
        <w:rPr>
          <w:rFonts w:asciiTheme="majorHAnsi" w:hAnsiTheme="majorHAnsi"/>
        </w:rPr>
        <w:t xml:space="preserve"> and also have the opportunity to participate in outdoor adventurous activities throughout the year. </w:t>
      </w:r>
    </w:p>
    <w:p w14:paraId="00000012"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Games teaching will enable all children to experience different types o</w:t>
      </w:r>
      <w:r w:rsidRPr="00520452">
        <w:rPr>
          <w:rFonts w:asciiTheme="majorHAnsi" w:hAnsiTheme="majorHAnsi"/>
        </w:rPr>
        <w:t xml:space="preserve">f sports whilst also teaching the key skills of those sports.  </w:t>
      </w:r>
    </w:p>
    <w:p w14:paraId="00000013"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Progression </w:t>
      </w:r>
      <w:proofErr w:type="gramStart"/>
      <w:r w:rsidRPr="00520452">
        <w:rPr>
          <w:rFonts w:asciiTheme="majorHAnsi" w:hAnsiTheme="majorHAnsi"/>
        </w:rPr>
        <w:t>will be addressed</w:t>
      </w:r>
      <w:proofErr w:type="gramEnd"/>
      <w:r w:rsidRPr="00520452">
        <w:rPr>
          <w:rFonts w:asciiTheme="majorHAnsi" w:hAnsiTheme="majorHAnsi"/>
        </w:rPr>
        <w:t xml:space="preserve"> within each area of study through careful planning of the coverage of the relevant skills and vocabulary.  </w:t>
      </w:r>
    </w:p>
    <w:p w14:paraId="00000014"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All physical education activities should be enjoyable,</w:t>
      </w:r>
      <w:r w:rsidRPr="00520452">
        <w:rPr>
          <w:rFonts w:asciiTheme="majorHAnsi" w:hAnsiTheme="majorHAnsi"/>
        </w:rPr>
        <w:t xml:space="preserve"> safe and yet challenging. </w:t>
      </w:r>
    </w:p>
    <w:p w14:paraId="00000015"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The ideals associated with fair play and good sporting </w:t>
      </w:r>
      <w:proofErr w:type="spellStart"/>
      <w:r w:rsidRPr="00520452">
        <w:rPr>
          <w:rFonts w:asciiTheme="majorHAnsi" w:hAnsiTheme="majorHAnsi"/>
        </w:rPr>
        <w:t>behaviour</w:t>
      </w:r>
      <w:proofErr w:type="spellEnd"/>
      <w:r w:rsidRPr="00520452">
        <w:rPr>
          <w:rFonts w:asciiTheme="majorHAnsi" w:hAnsiTheme="majorHAnsi"/>
        </w:rPr>
        <w:t xml:space="preserve"> will be encouraged at all times.  </w:t>
      </w:r>
    </w:p>
    <w:p w14:paraId="00000016"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Children will have the opportunity to work in a variety of ways through directed, exploratory and improvised activities. Children will work in groups, pairs and as individuals and will use language appropriate to physical education when talking about their</w:t>
      </w:r>
      <w:r w:rsidRPr="00520452">
        <w:rPr>
          <w:rFonts w:asciiTheme="majorHAnsi" w:hAnsiTheme="majorHAnsi"/>
        </w:rPr>
        <w:t xml:space="preserve"> work.  </w:t>
      </w:r>
    </w:p>
    <w:p w14:paraId="00000017"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Whenever the weather permits and the activity is appropriate, children </w:t>
      </w:r>
      <w:proofErr w:type="gramStart"/>
      <w:r w:rsidRPr="00520452">
        <w:rPr>
          <w:rFonts w:asciiTheme="majorHAnsi" w:hAnsiTheme="majorHAnsi"/>
        </w:rPr>
        <w:t>should be given</w:t>
      </w:r>
      <w:proofErr w:type="gramEnd"/>
      <w:r w:rsidRPr="00520452">
        <w:rPr>
          <w:rFonts w:asciiTheme="majorHAnsi" w:hAnsiTheme="majorHAnsi"/>
        </w:rPr>
        <w:t xml:space="preserve"> the opportunity to undertake physical education outdoors.  </w:t>
      </w:r>
    </w:p>
    <w:p w14:paraId="00000018"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Opportunities to link physical education with work in other areas (including topic themes) </w:t>
      </w:r>
      <w:proofErr w:type="gramStart"/>
      <w:r w:rsidRPr="00520452">
        <w:rPr>
          <w:rFonts w:asciiTheme="majorHAnsi" w:hAnsiTheme="majorHAnsi"/>
        </w:rPr>
        <w:t>will be i</w:t>
      </w:r>
      <w:r w:rsidRPr="00520452">
        <w:rPr>
          <w:rFonts w:asciiTheme="majorHAnsi" w:hAnsiTheme="majorHAnsi"/>
        </w:rPr>
        <w:t>dentified and used within each year group</w:t>
      </w:r>
      <w:proofErr w:type="gramEnd"/>
      <w:r w:rsidRPr="00520452">
        <w:rPr>
          <w:rFonts w:asciiTheme="majorHAnsi" w:hAnsiTheme="majorHAnsi"/>
        </w:rPr>
        <w:t xml:space="preserve">.  </w:t>
      </w:r>
    </w:p>
    <w:p w14:paraId="00000019"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Dance lessons will provide an opportunity for children to gain an appreciation of music. The music chosen may reflect different cultures and represent as wide a range of types of music as possible.  </w:t>
      </w:r>
    </w:p>
    <w:p w14:paraId="0000001A"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All teacher</w:t>
      </w:r>
      <w:r w:rsidRPr="00520452">
        <w:rPr>
          <w:rFonts w:asciiTheme="majorHAnsi" w:hAnsiTheme="majorHAnsi"/>
        </w:rPr>
        <w:t xml:space="preserve">s will be responsible for adapting plans and for teaching physical education.   </w:t>
      </w:r>
    </w:p>
    <w:p w14:paraId="0000001B"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Activities </w:t>
      </w:r>
      <w:proofErr w:type="gramStart"/>
      <w:r w:rsidRPr="00520452">
        <w:rPr>
          <w:rFonts w:asciiTheme="majorHAnsi" w:hAnsiTheme="majorHAnsi"/>
        </w:rPr>
        <w:t>are planned</w:t>
      </w:r>
      <w:proofErr w:type="gramEnd"/>
      <w:r w:rsidRPr="00520452">
        <w:rPr>
          <w:rFonts w:asciiTheme="majorHAnsi" w:hAnsiTheme="majorHAnsi"/>
        </w:rPr>
        <w:t xml:space="preserve"> in such a way as to encourage full and active participation by all children irrespective of ability.  </w:t>
      </w:r>
    </w:p>
    <w:p w14:paraId="0000001C"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All physical education lessons will ensure an equ</w:t>
      </w:r>
      <w:r w:rsidRPr="00520452">
        <w:rPr>
          <w:rFonts w:asciiTheme="majorHAnsi" w:hAnsiTheme="majorHAnsi"/>
        </w:rPr>
        <w:t xml:space="preserve">al interest level for both boys and girls. </w:t>
      </w:r>
    </w:p>
    <w:p w14:paraId="3BD9E918" w14:textId="15F10719" w:rsidR="00520452"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lastRenderedPageBreak/>
        <w:t>Health education, particularly those areas addressing the effect of exercise on the heart and the need for exercise to keep us healthy, both in mind and body, will be addressed during the appropriate physical edu</w:t>
      </w:r>
      <w:r w:rsidRPr="00520452">
        <w:rPr>
          <w:rFonts w:asciiTheme="majorHAnsi" w:hAnsiTheme="majorHAnsi"/>
        </w:rPr>
        <w:t xml:space="preserve">cation lessons.  </w:t>
      </w:r>
    </w:p>
    <w:p w14:paraId="0000001E"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Children </w:t>
      </w:r>
      <w:proofErr w:type="gramStart"/>
      <w:r w:rsidRPr="00520452">
        <w:rPr>
          <w:rFonts w:asciiTheme="majorHAnsi" w:hAnsiTheme="majorHAnsi"/>
        </w:rPr>
        <w:t>are trained</w:t>
      </w:r>
      <w:proofErr w:type="gramEnd"/>
      <w:r w:rsidRPr="00520452">
        <w:rPr>
          <w:rFonts w:asciiTheme="majorHAnsi" w:hAnsiTheme="majorHAnsi"/>
        </w:rPr>
        <w:t xml:space="preserve"> to collect and return small equipment from the store with the permission of a teacher (PE monitors).  </w:t>
      </w:r>
    </w:p>
    <w:p w14:paraId="00000021" w14:textId="78A67EE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Specialist sports providers </w:t>
      </w:r>
      <w:proofErr w:type="gramStart"/>
      <w:r w:rsidRPr="00520452">
        <w:rPr>
          <w:rFonts w:asciiTheme="majorHAnsi" w:hAnsiTheme="majorHAnsi"/>
        </w:rPr>
        <w:t>will be used</w:t>
      </w:r>
      <w:proofErr w:type="gramEnd"/>
      <w:r w:rsidRPr="00520452">
        <w:rPr>
          <w:rFonts w:asciiTheme="majorHAnsi" w:hAnsiTheme="majorHAnsi"/>
        </w:rPr>
        <w:t xml:space="preserve"> to help deliver PE, as well as to deliver clubs where appropriate.  </w:t>
      </w:r>
    </w:p>
    <w:p w14:paraId="00000022"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An</w:t>
      </w:r>
      <w:r w:rsidRPr="00520452">
        <w:rPr>
          <w:rFonts w:asciiTheme="majorHAnsi" w:hAnsiTheme="majorHAnsi"/>
        </w:rPr>
        <w:t xml:space="preserve">nual Sports Day competitions are held (as part of a Sports Week) whereby children compete for their house teams.  </w:t>
      </w:r>
    </w:p>
    <w:p w14:paraId="00000023" w14:textId="77777777" w:rsidR="00BD49CF" w:rsidRPr="00520452" w:rsidRDefault="008D4FFA" w:rsidP="00520452">
      <w:pPr>
        <w:pStyle w:val="ListParagraph"/>
        <w:numPr>
          <w:ilvl w:val="0"/>
          <w:numId w:val="6"/>
        </w:numPr>
        <w:jc w:val="both"/>
        <w:rPr>
          <w:rFonts w:asciiTheme="majorHAnsi" w:hAnsiTheme="majorHAnsi"/>
        </w:rPr>
      </w:pPr>
      <w:r w:rsidRPr="00520452">
        <w:rPr>
          <w:rFonts w:asciiTheme="majorHAnsi" w:hAnsiTheme="majorHAnsi"/>
        </w:rPr>
        <w:t xml:space="preserve">Opportunities for children to represent the school in sporting competitions are plentiful. </w:t>
      </w:r>
    </w:p>
    <w:p w14:paraId="00000024" w14:textId="77777777" w:rsidR="00BD49CF" w:rsidRPr="00520452" w:rsidRDefault="00BD49CF">
      <w:pPr>
        <w:ind w:left="-141" w:hanging="360"/>
        <w:jc w:val="both"/>
        <w:rPr>
          <w:rFonts w:asciiTheme="majorHAnsi" w:hAnsiTheme="majorHAnsi"/>
        </w:rPr>
      </w:pPr>
    </w:p>
    <w:p w14:paraId="00000025" w14:textId="77777777" w:rsidR="00BD49CF" w:rsidRPr="00520452" w:rsidRDefault="008D4FFA">
      <w:pPr>
        <w:ind w:left="-141" w:hanging="360"/>
        <w:jc w:val="both"/>
        <w:rPr>
          <w:rFonts w:asciiTheme="majorHAnsi" w:hAnsiTheme="majorHAnsi"/>
        </w:rPr>
      </w:pPr>
      <w:r w:rsidRPr="00520452">
        <w:rPr>
          <w:rFonts w:asciiTheme="majorHAnsi" w:hAnsiTheme="majorHAnsi"/>
          <w:b/>
          <w:sz w:val="24"/>
          <w:szCs w:val="24"/>
          <w:u w:val="single"/>
        </w:rPr>
        <w:t>Impact</w:t>
      </w:r>
      <w:r w:rsidRPr="00520452">
        <w:rPr>
          <w:rFonts w:asciiTheme="majorHAnsi" w:hAnsiTheme="majorHAnsi"/>
          <w:sz w:val="24"/>
          <w:szCs w:val="24"/>
          <w:u w:val="single"/>
        </w:rPr>
        <w:t xml:space="preserve"> </w:t>
      </w:r>
      <w:r w:rsidRPr="00520452">
        <w:rPr>
          <w:rFonts w:asciiTheme="majorHAnsi" w:hAnsiTheme="majorHAnsi"/>
        </w:rPr>
        <w:t xml:space="preserve"> </w:t>
      </w:r>
    </w:p>
    <w:p w14:paraId="00000026" w14:textId="77777777" w:rsidR="00BD49CF" w:rsidRPr="00520452" w:rsidRDefault="008D4FFA" w:rsidP="00520452">
      <w:pPr>
        <w:numPr>
          <w:ilvl w:val="0"/>
          <w:numId w:val="7"/>
        </w:numPr>
        <w:jc w:val="both"/>
        <w:rPr>
          <w:rFonts w:asciiTheme="majorHAnsi" w:hAnsiTheme="majorHAnsi"/>
        </w:rPr>
      </w:pPr>
      <w:r w:rsidRPr="00520452">
        <w:rPr>
          <w:rFonts w:asciiTheme="majorHAnsi" w:hAnsiTheme="majorHAnsi"/>
        </w:rPr>
        <w:t>Children are accessing 2 hours of high-</w:t>
      </w:r>
      <w:r w:rsidRPr="00520452">
        <w:rPr>
          <w:rFonts w:asciiTheme="majorHAnsi" w:hAnsiTheme="majorHAnsi"/>
        </w:rPr>
        <w:t xml:space="preserve">quality PE as part of a weekly </w:t>
      </w:r>
      <w:proofErr w:type="spellStart"/>
      <w:r w:rsidRPr="00520452">
        <w:rPr>
          <w:rFonts w:asciiTheme="majorHAnsi" w:hAnsiTheme="majorHAnsi"/>
        </w:rPr>
        <w:t>programme</w:t>
      </w:r>
      <w:proofErr w:type="spellEnd"/>
      <w:r w:rsidRPr="00520452">
        <w:rPr>
          <w:rFonts w:asciiTheme="majorHAnsi" w:hAnsiTheme="majorHAnsi"/>
        </w:rPr>
        <w:t xml:space="preserve"> of study.  </w:t>
      </w:r>
    </w:p>
    <w:p w14:paraId="00000027" w14:textId="77777777" w:rsidR="00BD49CF" w:rsidRPr="00520452" w:rsidRDefault="008D4FFA" w:rsidP="00520452">
      <w:pPr>
        <w:numPr>
          <w:ilvl w:val="0"/>
          <w:numId w:val="7"/>
        </w:numPr>
        <w:jc w:val="both"/>
        <w:rPr>
          <w:rFonts w:asciiTheme="majorHAnsi" w:hAnsiTheme="majorHAnsi"/>
        </w:rPr>
      </w:pPr>
      <w:r w:rsidRPr="00520452">
        <w:rPr>
          <w:rFonts w:asciiTheme="majorHAnsi" w:hAnsiTheme="majorHAnsi"/>
        </w:rPr>
        <w:t xml:space="preserve">Children are developing transferable skills, which </w:t>
      </w:r>
      <w:proofErr w:type="gramStart"/>
      <w:r w:rsidRPr="00520452">
        <w:rPr>
          <w:rFonts w:asciiTheme="majorHAnsi" w:hAnsiTheme="majorHAnsi"/>
        </w:rPr>
        <w:t>can be applied</w:t>
      </w:r>
      <w:proofErr w:type="gramEnd"/>
      <w:r w:rsidRPr="00520452">
        <w:rPr>
          <w:rFonts w:asciiTheme="majorHAnsi" w:hAnsiTheme="majorHAnsi"/>
        </w:rPr>
        <w:t xml:space="preserve"> to other areas e.g. respect, teamwork, perseverance, determination, stamina etc.  </w:t>
      </w:r>
    </w:p>
    <w:p w14:paraId="00000028" w14:textId="77777777" w:rsidR="00BD49CF" w:rsidRPr="00520452" w:rsidRDefault="008D4FFA" w:rsidP="00520452">
      <w:pPr>
        <w:numPr>
          <w:ilvl w:val="0"/>
          <w:numId w:val="7"/>
        </w:numPr>
        <w:jc w:val="both"/>
        <w:rPr>
          <w:rFonts w:asciiTheme="majorHAnsi" w:hAnsiTheme="majorHAnsi"/>
        </w:rPr>
      </w:pPr>
      <w:r w:rsidRPr="00520452">
        <w:rPr>
          <w:rFonts w:asciiTheme="majorHAnsi" w:hAnsiTheme="majorHAnsi"/>
        </w:rPr>
        <w:t>Improvement in the children’s focus, concentration and</w:t>
      </w:r>
      <w:r w:rsidRPr="00520452">
        <w:rPr>
          <w:rFonts w:asciiTheme="majorHAnsi" w:hAnsiTheme="majorHAnsi"/>
        </w:rPr>
        <w:t xml:space="preserve"> </w:t>
      </w:r>
      <w:proofErr w:type="spellStart"/>
      <w:r w:rsidRPr="00520452">
        <w:rPr>
          <w:rFonts w:asciiTheme="majorHAnsi" w:hAnsiTheme="majorHAnsi"/>
        </w:rPr>
        <w:t>behaviour</w:t>
      </w:r>
      <w:proofErr w:type="spellEnd"/>
      <w:r w:rsidRPr="00520452">
        <w:rPr>
          <w:rFonts w:asciiTheme="majorHAnsi" w:hAnsiTheme="majorHAnsi"/>
        </w:rPr>
        <w:t xml:space="preserve">. </w:t>
      </w:r>
    </w:p>
    <w:p w14:paraId="00000029" w14:textId="33BEF486" w:rsidR="00BD49CF" w:rsidRPr="00520452" w:rsidRDefault="008D4FFA" w:rsidP="00520452">
      <w:pPr>
        <w:numPr>
          <w:ilvl w:val="0"/>
          <w:numId w:val="7"/>
        </w:numPr>
        <w:jc w:val="both"/>
        <w:rPr>
          <w:rFonts w:asciiTheme="majorHAnsi" w:hAnsiTheme="majorHAnsi"/>
        </w:rPr>
      </w:pPr>
      <w:r w:rsidRPr="00520452">
        <w:rPr>
          <w:rFonts w:asciiTheme="majorHAnsi" w:hAnsiTheme="majorHAnsi"/>
        </w:rPr>
        <w:t xml:space="preserve">Children have developed a range of leadership skills and engage others in physical activities (through our Play Leader </w:t>
      </w:r>
      <w:proofErr w:type="spellStart"/>
      <w:r w:rsidRPr="00520452">
        <w:rPr>
          <w:rFonts w:asciiTheme="majorHAnsi" w:hAnsiTheme="majorHAnsi"/>
        </w:rPr>
        <w:t>programme</w:t>
      </w:r>
      <w:proofErr w:type="spellEnd"/>
      <w:r w:rsidR="00520452" w:rsidRPr="00520452">
        <w:rPr>
          <w:rFonts w:asciiTheme="majorHAnsi" w:hAnsiTheme="majorHAnsi"/>
        </w:rPr>
        <w:t>) thereby</w:t>
      </w:r>
      <w:r w:rsidRPr="00520452">
        <w:rPr>
          <w:rFonts w:asciiTheme="majorHAnsi" w:hAnsiTheme="majorHAnsi"/>
        </w:rPr>
        <w:t xml:space="preserve"> improving the health and fitness of other children.  </w:t>
      </w:r>
    </w:p>
    <w:p w14:paraId="0000002A" w14:textId="77777777" w:rsidR="00BD49CF" w:rsidRPr="00520452" w:rsidRDefault="008D4FFA" w:rsidP="00520452">
      <w:pPr>
        <w:numPr>
          <w:ilvl w:val="0"/>
          <w:numId w:val="7"/>
        </w:numPr>
        <w:jc w:val="both"/>
        <w:rPr>
          <w:rFonts w:asciiTheme="majorHAnsi" w:hAnsiTheme="majorHAnsi"/>
        </w:rPr>
      </w:pPr>
      <w:r w:rsidRPr="00520452">
        <w:rPr>
          <w:rFonts w:asciiTheme="majorHAnsi" w:hAnsiTheme="majorHAnsi"/>
        </w:rPr>
        <w:t xml:space="preserve">Children have access to </w:t>
      </w:r>
      <w:proofErr w:type="gramStart"/>
      <w:r w:rsidRPr="00520452">
        <w:rPr>
          <w:rFonts w:asciiTheme="majorHAnsi" w:hAnsiTheme="majorHAnsi"/>
        </w:rPr>
        <w:t>high-quality</w:t>
      </w:r>
      <w:proofErr w:type="gramEnd"/>
      <w:r w:rsidRPr="00520452">
        <w:rPr>
          <w:rFonts w:asciiTheme="majorHAnsi" w:hAnsiTheme="majorHAnsi"/>
        </w:rPr>
        <w:t xml:space="preserve"> after school </w:t>
      </w:r>
      <w:r w:rsidRPr="00520452">
        <w:rPr>
          <w:rFonts w:asciiTheme="majorHAnsi" w:hAnsiTheme="majorHAnsi"/>
        </w:rPr>
        <w:t xml:space="preserve">sports clubs.  </w:t>
      </w:r>
    </w:p>
    <w:p w14:paraId="0000002B" w14:textId="01995D30" w:rsidR="00BD49CF" w:rsidRPr="00520452" w:rsidRDefault="008D4FFA" w:rsidP="00520452">
      <w:pPr>
        <w:numPr>
          <w:ilvl w:val="0"/>
          <w:numId w:val="7"/>
        </w:numPr>
        <w:jc w:val="both"/>
        <w:rPr>
          <w:rFonts w:asciiTheme="majorHAnsi" w:hAnsiTheme="majorHAnsi"/>
        </w:rPr>
      </w:pPr>
      <w:r w:rsidRPr="00520452">
        <w:rPr>
          <w:rFonts w:asciiTheme="majorHAnsi" w:hAnsiTheme="majorHAnsi"/>
        </w:rPr>
        <w:t xml:space="preserve">All children </w:t>
      </w:r>
      <w:r w:rsidR="00520452" w:rsidRPr="00520452">
        <w:rPr>
          <w:rFonts w:asciiTheme="majorHAnsi" w:hAnsiTheme="majorHAnsi"/>
        </w:rPr>
        <w:t>either experience competitive situations in Sport and PE</w:t>
      </w:r>
      <w:r w:rsidRPr="00520452">
        <w:rPr>
          <w:rFonts w:asciiTheme="majorHAnsi" w:hAnsiTheme="majorHAnsi"/>
        </w:rPr>
        <w:t xml:space="preserve"> on an intra or inter school basis or both. </w:t>
      </w:r>
    </w:p>
    <w:p w14:paraId="0000002C" w14:textId="77777777" w:rsidR="00BD49CF" w:rsidRPr="00520452" w:rsidRDefault="008D4FFA" w:rsidP="00520452">
      <w:pPr>
        <w:numPr>
          <w:ilvl w:val="0"/>
          <w:numId w:val="7"/>
        </w:numPr>
        <w:jc w:val="both"/>
        <w:rPr>
          <w:rFonts w:asciiTheme="majorHAnsi" w:hAnsiTheme="majorHAnsi"/>
        </w:rPr>
      </w:pPr>
      <w:r w:rsidRPr="00520452">
        <w:rPr>
          <w:rFonts w:asciiTheme="majorHAnsi" w:hAnsiTheme="majorHAnsi"/>
        </w:rPr>
        <w:t xml:space="preserve">Inter school competitions </w:t>
      </w:r>
      <w:proofErr w:type="gramStart"/>
      <w:r w:rsidRPr="00520452">
        <w:rPr>
          <w:rFonts w:asciiTheme="majorHAnsi" w:hAnsiTheme="majorHAnsi"/>
        </w:rPr>
        <w:t>are entered</w:t>
      </w:r>
      <w:proofErr w:type="gramEnd"/>
      <w:r w:rsidRPr="00520452">
        <w:rPr>
          <w:rFonts w:asciiTheme="majorHAnsi" w:hAnsiTheme="majorHAnsi"/>
        </w:rPr>
        <w:t xml:space="preserve"> during the academic year, allowing pupils to compete in a higher standard of competitive</w:t>
      </w:r>
      <w:r w:rsidRPr="00520452">
        <w:rPr>
          <w:rFonts w:asciiTheme="majorHAnsi" w:hAnsiTheme="majorHAnsi"/>
        </w:rPr>
        <w:t xml:space="preserve"> sports. Access </w:t>
      </w:r>
      <w:proofErr w:type="gramStart"/>
      <w:r w:rsidRPr="00520452">
        <w:rPr>
          <w:rFonts w:asciiTheme="majorHAnsi" w:hAnsiTheme="majorHAnsi"/>
        </w:rPr>
        <w:t xml:space="preserve">will </w:t>
      </w:r>
      <w:bookmarkStart w:id="0" w:name="_GoBack"/>
      <w:bookmarkEnd w:id="0"/>
      <w:r w:rsidRPr="00520452">
        <w:rPr>
          <w:rFonts w:asciiTheme="majorHAnsi" w:hAnsiTheme="majorHAnsi"/>
        </w:rPr>
        <w:t>be given</w:t>
      </w:r>
      <w:proofErr w:type="gramEnd"/>
      <w:r w:rsidRPr="00520452">
        <w:rPr>
          <w:rFonts w:asciiTheme="majorHAnsi" w:hAnsiTheme="majorHAnsi"/>
        </w:rPr>
        <w:t xml:space="preserve"> to as many pupils as possible. </w:t>
      </w:r>
    </w:p>
    <w:p w14:paraId="0000002D" w14:textId="77777777" w:rsidR="00BD49CF" w:rsidRPr="00520452" w:rsidRDefault="00BD49CF">
      <w:pPr>
        <w:ind w:left="-141" w:hanging="360"/>
        <w:jc w:val="both"/>
        <w:rPr>
          <w:rFonts w:asciiTheme="majorHAnsi" w:hAnsiTheme="majorHAnsi"/>
        </w:rPr>
      </w:pPr>
    </w:p>
    <w:p w14:paraId="0000002E" w14:textId="77777777" w:rsidR="00BD49CF" w:rsidRPr="00520452" w:rsidRDefault="008D4FFA">
      <w:pPr>
        <w:ind w:left="-141" w:hanging="360"/>
        <w:jc w:val="both"/>
        <w:rPr>
          <w:rFonts w:asciiTheme="majorHAnsi" w:hAnsiTheme="majorHAnsi"/>
        </w:rPr>
      </w:pPr>
      <w:r w:rsidRPr="00520452">
        <w:rPr>
          <w:rFonts w:asciiTheme="majorHAnsi" w:hAnsiTheme="majorHAnsi"/>
        </w:rPr>
        <w:t xml:space="preserve">This </w:t>
      </w:r>
      <w:proofErr w:type="gramStart"/>
      <w:r w:rsidRPr="00520452">
        <w:rPr>
          <w:rFonts w:asciiTheme="majorHAnsi" w:hAnsiTheme="majorHAnsi"/>
        </w:rPr>
        <w:t>is monitored</w:t>
      </w:r>
      <w:proofErr w:type="gramEnd"/>
      <w:r w:rsidRPr="00520452">
        <w:rPr>
          <w:rFonts w:asciiTheme="majorHAnsi" w:hAnsiTheme="majorHAnsi"/>
        </w:rPr>
        <w:t xml:space="preserve"> through:  </w:t>
      </w:r>
    </w:p>
    <w:p w14:paraId="0000002F" w14:textId="77777777" w:rsidR="00BD49CF" w:rsidRPr="00520452" w:rsidRDefault="008D4FFA" w:rsidP="00520452">
      <w:pPr>
        <w:pStyle w:val="ListParagraph"/>
        <w:numPr>
          <w:ilvl w:val="0"/>
          <w:numId w:val="8"/>
        </w:numPr>
        <w:jc w:val="both"/>
        <w:rPr>
          <w:rFonts w:asciiTheme="majorHAnsi" w:hAnsiTheme="majorHAnsi"/>
        </w:rPr>
      </w:pPr>
      <w:r w:rsidRPr="00520452">
        <w:rPr>
          <w:rFonts w:asciiTheme="majorHAnsi" w:hAnsiTheme="majorHAnsi"/>
        </w:rPr>
        <w:t xml:space="preserve">Teacher Assessment  </w:t>
      </w:r>
    </w:p>
    <w:p w14:paraId="00000030" w14:textId="77777777" w:rsidR="00BD49CF" w:rsidRPr="00520452" w:rsidRDefault="008D4FFA" w:rsidP="00520452">
      <w:pPr>
        <w:pStyle w:val="ListParagraph"/>
        <w:numPr>
          <w:ilvl w:val="0"/>
          <w:numId w:val="8"/>
        </w:numPr>
        <w:jc w:val="both"/>
        <w:rPr>
          <w:rFonts w:asciiTheme="majorHAnsi" w:hAnsiTheme="majorHAnsi"/>
        </w:rPr>
      </w:pPr>
      <w:r w:rsidRPr="00520452">
        <w:rPr>
          <w:rFonts w:asciiTheme="majorHAnsi" w:hAnsiTheme="majorHAnsi"/>
        </w:rPr>
        <w:t xml:space="preserve">Feedback from swimming teachers  </w:t>
      </w:r>
    </w:p>
    <w:p w14:paraId="00000031" w14:textId="77777777" w:rsidR="00BD49CF" w:rsidRPr="00520452" w:rsidRDefault="008D4FFA" w:rsidP="00520452">
      <w:pPr>
        <w:pStyle w:val="ListParagraph"/>
        <w:numPr>
          <w:ilvl w:val="0"/>
          <w:numId w:val="8"/>
        </w:numPr>
        <w:jc w:val="both"/>
        <w:rPr>
          <w:rFonts w:asciiTheme="majorHAnsi" w:hAnsiTheme="majorHAnsi"/>
        </w:rPr>
      </w:pPr>
      <w:r w:rsidRPr="00520452">
        <w:rPr>
          <w:rFonts w:asciiTheme="majorHAnsi" w:hAnsiTheme="majorHAnsi"/>
        </w:rPr>
        <w:t xml:space="preserve">Feedback from sport coaches  </w:t>
      </w:r>
    </w:p>
    <w:p w14:paraId="00000032" w14:textId="77777777" w:rsidR="00BD49CF" w:rsidRPr="00520452" w:rsidRDefault="008D4FFA" w:rsidP="00520452">
      <w:pPr>
        <w:pStyle w:val="ListParagraph"/>
        <w:numPr>
          <w:ilvl w:val="0"/>
          <w:numId w:val="8"/>
        </w:numPr>
        <w:jc w:val="both"/>
        <w:rPr>
          <w:rFonts w:asciiTheme="majorHAnsi" w:hAnsiTheme="majorHAnsi"/>
        </w:rPr>
      </w:pPr>
      <w:r w:rsidRPr="00520452">
        <w:rPr>
          <w:rFonts w:asciiTheme="majorHAnsi" w:hAnsiTheme="majorHAnsi"/>
        </w:rPr>
        <w:t>Pupil Voice questionnaires.</w:t>
      </w:r>
    </w:p>
    <w:p w14:paraId="00000033" w14:textId="77777777" w:rsidR="00BD49CF" w:rsidRPr="00520452" w:rsidRDefault="00BD49CF">
      <w:pPr>
        <w:ind w:left="-141" w:hanging="360"/>
        <w:jc w:val="both"/>
        <w:rPr>
          <w:rFonts w:asciiTheme="majorHAnsi" w:hAnsiTheme="majorHAnsi"/>
        </w:rPr>
      </w:pPr>
    </w:p>
    <w:p w14:paraId="00000034" w14:textId="77777777" w:rsidR="00BD49CF" w:rsidRPr="00520452" w:rsidRDefault="008D4FFA">
      <w:pPr>
        <w:ind w:left="-141" w:hanging="360"/>
        <w:jc w:val="both"/>
        <w:rPr>
          <w:rFonts w:asciiTheme="majorHAnsi" w:hAnsiTheme="majorHAnsi"/>
        </w:rPr>
      </w:pPr>
      <w:r w:rsidRPr="00520452">
        <w:rPr>
          <w:rFonts w:asciiTheme="majorHAnsi" w:hAnsiTheme="majorHAnsi"/>
        </w:rPr>
        <w:t xml:space="preserve">Other relevant documents:  </w:t>
      </w:r>
    </w:p>
    <w:p w14:paraId="00000035" w14:textId="77777777" w:rsidR="00BD49CF" w:rsidRPr="00520452" w:rsidRDefault="008D4FFA">
      <w:pPr>
        <w:ind w:left="-141" w:hanging="360"/>
        <w:jc w:val="both"/>
        <w:rPr>
          <w:rFonts w:asciiTheme="majorHAnsi" w:hAnsiTheme="majorHAnsi"/>
        </w:rPr>
      </w:pPr>
      <w:hyperlink r:id="rId7">
        <w:r w:rsidRPr="00520452">
          <w:rPr>
            <w:rFonts w:asciiTheme="majorHAnsi" w:hAnsiTheme="majorHAnsi"/>
            <w:color w:val="1155CC"/>
            <w:u w:val="single"/>
          </w:rPr>
          <w:t>2020-21 Order of Units</w:t>
        </w:r>
      </w:hyperlink>
    </w:p>
    <w:p w14:paraId="00000036" w14:textId="77777777" w:rsidR="00BD49CF" w:rsidRPr="00520452" w:rsidRDefault="008D4FFA">
      <w:pPr>
        <w:ind w:left="-141" w:hanging="360"/>
        <w:jc w:val="both"/>
        <w:rPr>
          <w:rFonts w:asciiTheme="majorHAnsi" w:hAnsiTheme="majorHAnsi"/>
        </w:rPr>
      </w:pPr>
      <w:hyperlink r:id="rId8">
        <w:r w:rsidRPr="00520452">
          <w:rPr>
            <w:rFonts w:asciiTheme="majorHAnsi" w:hAnsiTheme="majorHAnsi"/>
            <w:color w:val="1155CC"/>
            <w:u w:val="single"/>
          </w:rPr>
          <w:t>Sports Premium St</w:t>
        </w:r>
        <w:r w:rsidRPr="00520452">
          <w:rPr>
            <w:rFonts w:asciiTheme="majorHAnsi" w:hAnsiTheme="majorHAnsi"/>
            <w:color w:val="1155CC"/>
            <w:u w:val="single"/>
          </w:rPr>
          <w:t>atement 2020-21</w:t>
        </w:r>
      </w:hyperlink>
    </w:p>
    <w:p w14:paraId="00000037" w14:textId="77777777" w:rsidR="00BD49CF" w:rsidRPr="00520452" w:rsidRDefault="008D4FFA">
      <w:pPr>
        <w:ind w:left="-141" w:hanging="360"/>
        <w:jc w:val="both"/>
        <w:rPr>
          <w:rFonts w:asciiTheme="majorHAnsi" w:hAnsiTheme="majorHAnsi"/>
        </w:rPr>
      </w:pPr>
      <w:hyperlink r:id="rId9">
        <w:r w:rsidRPr="00520452">
          <w:rPr>
            <w:rFonts w:asciiTheme="majorHAnsi" w:hAnsiTheme="majorHAnsi"/>
            <w:color w:val="1155CC"/>
            <w:u w:val="single"/>
          </w:rPr>
          <w:t>Sports Premium Impact Statement 2019-20</w:t>
        </w:r>
      </w:hyperlink>
    </w:p>
    <w:sectPr w:rsidR="00BD49CF" w:rsidRPr="00520452">
      <w:headerReference w:type="default" r:id="rId10"/>
      <w:pgSz w:w="11906" w:h="16838"/>
      <w:pgMar w:top="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689D" w14:textId="77777777" w:rsidR="00520452" w:rsidRDefault="00520452" w:rsidP="00520452">
      <w:pPr>
        <w:spacing w:line="240" w:lineRule="auto"/>
      </w:pPr>
      <w:r>
        <w:separator/>
      </w:r>
    </w:p>
  </w:endnote>
  <w:endnote w:type="continuationSeparator" w:id="0">
    <w:p w14:paraId="3A2915B5" w14:textId="77777777" w:rsidR="00520452" w:rsidRDefault="00520452" w:rsidP="00520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AC15" w14:textId="77777777" w:rsidR="00520452" w:rsidRDefault="00520452" w:rsidP="00520452">
      <w:pPr>
        <w:spacing w:line="240" w:lineRule="auto"/>
      </w:pPr>
      <w:r>
        <w:separator/>
      </w:r>
    </w:p>
  </w:footnote>
  <w:footnote w:type="continuationSeparator" w:id="0">
    <w:p w14:paraId="6A46F970" w14:textId="77777777" w:rsidR="00520452" w:rsidRDefault="00520452" w:rsidP="00520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77EA" w14:textId="6632B9A7" w:rsidR="00520452" w:rsidRPr="00FA0E0B" w:rsidRDefault="00520452" w:rsidP="00520452">
    <w:pPr>
      <w:pStyle w:val="Header"/>
      <w:jc w:val="right"/>
      <w:rPr>
        <w:i/>
        <w:sz w:val="40"/>
      </w:rPr>
    </w:pPr>
    <w:r w:rsidRPr="00FA0E0B">
      <w:rPr>
        <w:b/>
        <w:i/>
        <w:noProof/>
        <w:sz w:val="40"/>
      </w:rPr>
      <w:drawing>
        <wp:anchor distT="0" distB="0" distL="114300" distR="114300" simplePos="0" relativeHeight="251659264" behindDoc="0" locked="0" layoutInCell="1" allowOverlap="1" wp14:anchorId="227A2998" wp14:editId="439A810A">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Our </w:t>
    </w:r>
    <w:r>
      <w:rPr>
        <w:i/>
        <w:sz w:val="40"/>
      </w:rPr>
      <w:t>PE</w:t>
    </w:r>
    <w:r>
      <w:rPr>
        <w:i/>
        <w:sz w:val="40"/>
      </w:rPr>
      <w:t xml:space="preserve"> Curriculum</w:t>
    </w:r>
  </w:p>
  <w:p w14:paraId="2A5056C8" w14:textId="7AEF710D" w:rsidR="00520452" w:rsidRDefault="00520452">
    <w:pPr>
      <w:pStyle w:val="Header"/>
    </w:pPr>
  </w:p>
  <w:p w14:paraId="0B947FC8" w14:textId="77777777" w:rsidR="00520452" w:rsidRDefault="00520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979"/>
    <w:multiLevelType w:val="multilevel"/>
    <w:tmpl w:val="4AA05D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7C5EF2"/>
    <w:multiLevelType w:val="hybridMultilevel"/>
    <w:tmpl w:val="8558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40193"/>
    <w:multiLevelType w:val="multilevel"/>
    <w:tmpl w:val="07FE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7524DC"/>
    <w:multiLevelType w:val="multilevel"/>
    <w:tmpl w:val="9B047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833EA1"/>
    <w:multiLevelType w:val="multilevel"/>
    <w:tmpl w:val="D1FC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DD41B0"/>
    <w:multiLevelType w:val="multilevel"/>
    <w:tmpl w:val="4AA05D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A30E88"/>
    <w:multiLevelType w:val="multilevel"/>
    <w:tmpl w:val="446A1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9567DA"/>
    <w:multiLevelType w:val="hybridMultilevel"/>
    <w:tmpl w:val="A7C49920"/>
    <w:lvl w:ilvl="0" w:tplc="04090001">
      <w:start w:val="1"/>
      <w:numFmt w:val="bullet"/>
      <w:lvlText w:val=""/>
      <w:lvlJc w:val="left"/>
      <w:pPr>
        <w:ind w:left="219" w:hanging="360"/>
      </w:pPr>
      <w:rPr>
        <w:rFonts w:ascii="Symbol" w:hAnsi="Symbol"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CF"/>
    <w:rsid w:val="00520452"/>
    <w:rsid w:val="00BD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7270"/>
  <w15:docId w15:val="{AC4A5081-207C-444F-B883-FA244233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20452"/>
    <w:pPr>
      <w:ind w:left="720"/>
      <w:contextualSpacing/>
    </w:pPr>
  </w:style>
  <w:style w:type="paragraph" w:styleId="Header">
    <w:name w:val="header"/>
    <w:basedOn w:val="Normal"/>
    <w:link w:val="HeaderChar"/>
    <w:uiPriority w:val="99"/>
    <w:unhideWhenUsed/>
    <w:rsid w:val="00520452"/>
    <w:pPr>
      <w:tabs>
        <w:tab w:val="center" w:pos="4680"/>
        <w:tab w:val="right" w:pos="9360"/>
      </w:tabs>
      <w:spacing w:line="240" w:lineRule="auto"/>
    </w:pPr>
  </w:style>
  <w:style w:type="character" w:customStyle="1" w:styleId="HeaderChar">
    <w:name w:val="Header Char"/>
    <w:basedOn w:val="DefaultParagraphFont"/>
    <w:link w:val="Header"/>
    <w:uiPriority w:val="99"/>
    <w:rsid w:val="00520452"/>
  </w:style>
  <w:style w:type="paragraph" w:styleId="Footer">
    <w:name w:val="footer"/>
    <w:basedOn w:val="Normal"/>
    <w:link w:val="FooterChar"/>
    <w:uiPriority w:val="99"/>
    <w:unhideWhenUsed/>
    <w:rsid w:val="00520452"/>
    <w:pPr>
      <w:tabs>
        <w:tab w:val="center" w:pos="4680"/>
        <w:tab w:val="right" w:pos="9360"/>
      </w:tabs>
      <w:spacing w:line="240" w:lineRule="auto"/>
    </w:pPr>
  </w:style>
  <w:style w:type="character" w:customStyle="1" w:styleId="FooterChar">
    <w:name w:val="Footer Char"/>
    <w:basedOn w:val="DefaultParagraphFont"/>
    <w:link w:val="Footer"/>
    <w:uiPriority w:val="99"/>
    <w:rsid w:val="0052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nbNAWzBVbiGn9ENwTu92xYhkcYTXpCyu/view?usp=sharing" TargetMode="External"/><Relationship Id="rId3" Type="http://schemas.openxmlformats.org/officeDocument/2006/relationships/settings" Target="settings.xml"/><Relationship Id="rId7" Type="http://schemas.openxmlformats.org/officeDocument/2006/relationships/hyperlink" Target="https://docs.google.com/document/d/1qpE_v_gLbxGdQCpt4MDoYo_8M1Cv7xRws6mMQiBclRc/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p7l5BFjn70hELKPPuqGO4nMneHApnSS2/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OurSchool</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Corbino</dc:creator>
  <cp:lastModifiedBy>A Corbino</cp:lastModifiedBy>
  <cp:revision>2</cp:revision>
  <dcterms:created xsi:type="dcterms:W3CDTF">2021-03-22T16:18:00Z</dcterms:created>
  <dcterms:modified xsi:type="dcterms:W3CDTF">2021-03-22T16:18:00Z</dcterms:modified>
</cp:coreProperties>
</file>