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894CE4" w:rsidTr="00894CE4">
        <w:tc>
          <w:tcPr>
            <w:tcW w:w="7195" w:type="dxa"/>
          </w:tcPr>
          <w:p w:rsidR="00894CE4" w:rsidRPr="00FE7920" w:rsidRDefault="00894CE4" w:rsidP="00894CE4">
            <w:pPr>
              <w:textAlignment w:val="baseline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Essential characteristics of a reader:</w:t>
            </w:r>
          </w:p>
          <w:p w:rsidR="00894CE4" w:rsidRPr="0090719E" w:rsidRDefault="00677681" w:rsidP="00894CE4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="00894CE4" w:rsidRPr="0090719E">
              <w:rPr>
                <w:rFonts w:eastAsia="Times New Roman" w:cstheme="minorHAnsi"/>
                <w:color w:val="000000"/>
                <w:sz w:val="24"/>
                <w:szCs w:val="24"/>
              </w:rPr>
              <w:t>Excellent phonic knowledge and skills.</w:t>
            </w:r>
          </w:p>
          <w:p w:rsidR="00677681" w:rsidRDefault="00677681" w:rsidP="00894CE4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="00894CE4" w:rsidRPr="0090719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Fluency and accuracy in reading across a wide range of contexts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  <w:p w:rsidR="00894CE4" w:rsidRPr="00677681" w:rsidRDefault="00677681" w:rsidP="0067768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894CE4"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>throughout</w:t>
            </w:r>
            <w:proofErr w:type="gramEnd"/>
            <w:r w:rsidR="00894CE4"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the curriculum.</w:t>
            </w:r>
          </w:p>
          <w:p w:rsidR="00894CE4" w:rsidRPr="0090719E" w:rsidRDefault="00677681" w:rsidP="00894CE4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="00894CE4" w:rsidRPr="0090719E">
              <w:rPr>
                <w:rFonts w:eastAsia="Times New Roman" w:cstheme="minorHAnsi"/>
                <w:color w:val="000000"/>
                <w:sz w:val="24"/>
                <w:szCs w:val="24"/>
              </w:rPr>
              <w:t>Knowledge of an extensive and rich vocabulary.</w:t>
            </w:r>
          </w:p>
          <w:p w:rsidR="00894CE4" w:rsidRPr="0090719E" w:rsidRDefault="00677681" w:rsidP="00894CE4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="00894CE4" w:rsidRPr="0090719E">
              <w:rPr>
                <w:rFonts w:eastAsia="Times New Roman" w:cstheme="minorHAnsi"/>
                <w:color w:val="000000"/>
                <w:sz w:val="24"/>
                <w:szCs w:val="24"/>
              </w:rPr>
              <w:t>An excellent comprehension of texts.</w:t>
            </w:r>
          </w:p>
          <w:p w:rsidR="00894CE4" w:rsidRPr="0090719E" w:rsidRDefault="00677681" w:rsidP="00894CE4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="00894CE4" w:rsidRPr="0090719E">
              <w:rPr>
                <w:rFonts w:eastAsia="Times New Roman" w:cstheme="minorHAnsi"/>
                <w:color w:val="000000"/>
                <w:sz w:val="24"/>
                <w:szCs w:val="24"/>
              </w:rPr>
              <w:t>The motivation to read for both study and for pleasure.</w:t>
            </w:r>
          </w:p>
          <w:p w:rsidR="00677681" w:rsidRDefault="00677681" w:rsidP="00894CE4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="00894CE4" w:rsidRPr="0090719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Extensive knowledge through having read a rich and varied range of </w:t>
            </w:r>
          </w:p>
          <w:p w:rsidR="00894CE4" w:rsidRPr="00677681" w:rsidRDefault="00677681" w:rsidP="0067768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894CE4"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>texts</w:t>
            </w:r>
            <w:proofErr w:type="gramEnd"/>
            <w:r w:rsidR="00894CE4"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:rsidR="00894CE4" w:rsidRDefault="00894CE4" w:rsidP="0090719E">
            <w:pPr>
              <w:textAlignment w:val="baseline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7195" w:type="dxa"/>
          </w:tcPr>
          <w:p w:rsidR="00894CE4" w:rsidRPr="00FE7920" w:rsidRDefault="00894CE4" w:rsidP="00894CE4">
            <w:pPr>
              <w:textAlignment w:val="baseline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Essen</w:t>
            </w:r>
            <w:r>
              <w:rPr>
                <w:b/>
                <w:sz w:val="36"/>
                <w:szCs w:val="36"/>
                <w:u w:val="single"/>
              </w:rPr>
              <w:t>tial characteristics of a writer</w:t>
            </w:r>
            <w:r>
              <w:rPr>
                <w:b/>
                <w:sz w:val="36"/>
                <w:szCs w:val="36"/>
                <w:u w:val="single"/>
              </w:rPr>
              <w:t>:</w:t>
            </w:r>
          </w:p>
          <w:p w:rsidR="00677681" w:rsidRDefault="00677681" w:rsidP="0067768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ability to write fluently and with interesting detail on a number of </w:t>
            </w:r>
          </w:p>
          <w:p w:rsidR="00677681" w:rsidRPr="00677681" w:rsidRDefault="00677681" w:rsidP="0067768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>topics</w:t>
            </w:r>
            <w:proofErr w:type="gramEnd"/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throughout the curriculum.</w:t>
            </w:r>
          </w:p>
          <w:p w:rsidR="00677681" w:rsidRDefault="00677681" w:rsidP="0067768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 vivid imagination which makes readers engage with and enjoy their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</w:t>
            </w:r>
          </w:p>
          <w:p w:rsidR="00677681" w:rsidRPr="00677681" w:rsidRDefault="00677681" w:rsidP="0067768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>writing</w:t>
            </w:r>
            <w:proofErr w:type="gramEnd"/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:rsidR="00677681" w:rsidRDefault="00677681" w:rsidP="0067768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 highly developed vocabulary and an excellent knowledge of writing </w:t>
            </w:r>
          </w:p>
          <w:p w:rsidR="00677681" w:rsidRPr="00677681" w:rsidRDefault="00677681" w:rsidP="0067768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>techniques</w:t>
            </w:r>
            <w:proofErr w:type="gramEnd"/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to extend details or description.</w:t>
            </w:r>
          </w:p>
          <w:p w:rsidR="00677681" w:rsidRDefault="00677681" w:rsidP="0067768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>Well-</w:t>
            </w:r>
            <w:proofErr w:type="spellStart"/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>organised</w:t>
            </w:r>
            <w:proofErr w:type="spellEnd"/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structured writing, which includes a variety of </w:t>
            </w:r>
          </w:p>
          <w:p w:rsidR="00677681" w:rsidRPr="00677681" w:rsidRDefault="00677681" w:rsidP="0067768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>sentence</w:t>
            </w:r>
            <w:proofErr w:type="gramEnd"/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structures.</w:t>
            </w:r>
          </w:p>
          <w:p w:rsidR="00677681" w:rsidRDefault="00677681" w:rsidP="0067768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Excellent transcription skills that ensure their writing is well presented </w:t>
            </w:r>
          </w:p>
          <w:p w:rsidR="00677681" w:rsidRPr="00677681" w:rsidRDefault="00677681" w:rsidP="0067768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>and</w:t>
            </w:r>
            <w:proofErr w:type="gramEnd"/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punctuated, spelled correctly and neat.</w:t>
            </w:r>
          </w:p>
          <w:p w:rsidR="00677681" w:rsidRDefault="00677681" w:rsidP="0067768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 love of writing and an appreciation of its educational, cultural and </w:t>
            </w:r>
          </w:p>
          <w:p w:rsidR="00677681" w:rsidRPr="00677681" w:rsidRDefault="00677681" w:rsidP="0067768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>entertainment</w:t>
            </w:r>
            <w:proofErr w:type="gramEnd"/>
            <w:r w:rsidRPr="006776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values.</w:t>
            </w:r>
          </w:p>
          <w:p w:rsidR="00894CE4" w:rsidRDefault="00894CE4" w:rsidP="0090719E">
            <w:pPr>
              <w:textAlignment w:val="baseline"/>
              <w:rPr>
                <w:b/>
                <w:sz w:val="36"/>
                <w:szCs w:val="36"/>
                <w:u w:val="single"/>
              </w:rPr>
            </w:pPr>
          </w:p>
          <w:p w:rsidR="00677681" w:rsidRDefault="00677681" w:rsidP="0090719E">
            <w:pPr>
              <w:textAlignment w:val="baseline"/>
              <w:rPr>
                <w:b/>
                <w:sz w:val="36"/>
                <w:szCs w:val="36"/>
                <w:u w:val="single"/>
              </w:rPr>
            </w:pPr>
          </w:p>
        </w:tc>
      </w:tr>
      <w:tr w:rsidR="00894CE4" w:rsidTr="00894CE4">
        <w:tc>
          <w:tcPr>
            <w:tcW w:w="7195" w:type="dxa"/>
          </w:tcPr>
          <w:p w:rsidR="00894CE4" w:rsidRPr="00FE7920" w:rsidRDefault="00894CE4" w:rsidP="00894CE4">
            <w:pPr>
              <w:textAlignment w:val="baseline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Breadth of study:</w:t>
            </w:r>
          </w:p>
          <w:p w:rsidR="00894CE4" w:rsidRPr="00894CE4" w:rsidRDefault="00894CE4" w:rsidP="00894CE4">
            <w:pPr>
              <w:textAlignment w:val="baseline"/>
              <w:rPr>
                <w:sz w:val="24"/>
                <w:szCs w:val="24"/>
              </w:rPr>
            </w:pPr>
            <w:r w:rsidRPr="00894CE4">
              <w:rPr>
                <w:sz w:val="24"/>
                <w:szCs w:val="24"/>
              </w:rPr>
              <w:t xml:space="preserve">The </w:t>
            </w:r>
            <w:proofErr w:type="spellStart"/>
            <w:r w:rsidRPr="00894CE4">
              <w:rPr>
                <w:sz w:val="24"/>
                <w:szCs w:val="24"/>
              </w:rPr>
              <w:t>programmes</w:t>
            </w:r>
            <w:proofErr w:type="spellEnd"/>
            <w:r w:rsidRPr="00894CE4">
              <w:rPr>
                <w:sz w:val="24"/>
                <w:szCs w:val="24"/>
              </w:rPr>
              <w:t xml:space="preserve"> of study for reading at key stages 1 and 2 consist of two dimensions: </w:t>
            </w:r>
          </w:p>
          <w:p w:rsidR="00894CE4" w:rsidRPr="00894CE4" w:rsidRDefault="00894CE4" w:rsidP="00894CE4">
            <w:pPr>
              <w:textAlignment w:val="baseline"/>
              <w:rPr>
                <w:sz w:val="24"/>
                <w:szCs w:val="24"/>
              </w:rPr>
            </w:pPr>
            <w:r w:rsidRPr="00894C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W</w:t>
            </w:r>
            <w:r w:rsidRPr="00894CE4">
              <w:rPr>
                <w:sz w:val="24"/>
                <w:szCs w:val="24"/>
              </w:rPr>
              <w:t xml:space="preserve">ord reading </w:t>
            </w:r>
          </w:p>
          <w:p w:rsidR="00894CE4" w:rsidRPr="00894CE4" w:rsidRDefault="00894CE4" w:rsidP="00894CE4">
            <w:pPr>
              <w:textAlignment w:val="baseline"/>
              <w:rPr>
                <w:sz w:val="24"/>
                <w:szCs w:val="24"/>
              </w:rPr>
            </w:pPr>
            <w:r w:rsidRPr="00894CE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</w:t>
            </w:r>
            <w:r w:rsidRPr="00894CE4">
              <w:rPr>
                <w:sz w:val="24"/>
                <w:szCs w:val="24"/>
              </w:rPr>
              <w:t xml:space="preserve">omprehension (both listening and reading). </w:t>
            </w:r>
          </w:p>
          <w:p w:rsidR="00894CE4" w:rsidRPr="00894CE4" w:rsidRDefault="00894CE4" w:rsidP="00894CE4">
            <w:pPr>
              <w:textAlignment w:val="baseline"/>
              <w:rPr>
                <w:sz w:val="24"/>
                <w:szCs w:val="24"/>
              </w:rPr>
            </w:pPr>
          </w:p>
          <w:p w:rsidR="00894CE4" w:rsidRDefault="00894CE4" w:rsidP="00894CE4">
            <w:pPr>
              <w:textAlignment w:val="baseline"/>
              <w:rPr>
                <w:sz w:val="24"/>
                <w:szCs w:val="24"/>
              </w:rPr>
            </w:pPr>
            <w:r w:rsidRPr="00894CE4">
              <w:rPr>
                <w:sz w:val="24"/>
                <w:szCs w:val="24"/>
              </w:rPr>
              <w:t>It is essential that teaching focuses on developing pupils’ competence in both dimensions; different kinds of teaching are needed for each so we have broken the reading curriculum into the following areas:</w:t>
            </w:r>
          </w:p>
          <w:p w:rsidR="00894CE4" w:rsidRPr="00894CE4" w:rsidRDefault="00894CE4" w:rsidP="00894CE4">
            <w:pPr>
              <w:textAlignment w:val="baseline"/>
              <w:rPr>
                <w:sz w:val="24"/>
                <w:szCs w:val="24"/>
              </w:rPr>
            </w:pPr>
          </w:p>
          <w:p w:rsidR="00894CE4" w:rsidRPr="00894CE4" w:rsidRDefault="00894CE4" w:rsidP="00894CE4">
            <w:pPr>
              <w:textAlignment w:val="baseline"/>
              <w:rPr>
                <w:sz w:val="24"/>
                <w:szCs w:val="24"/>
              </w:rPr>
            </w:pPr>
            <w:r w:rsidRPr="00894CE4">
              <w:rPr>
                <w:sz w:val="24"/>
                <w:szCs w:val="24"/>
              </w:rPr>
              <w:t xml:space="preserve"> - Decoding</w:t>
            </w:r>
          </w:p>
          <w:p w:rsidR="00894CE4" w:rsidRPr="00894CE4" w:rsidRDefault="00894CE4" w:rsidP="00894CE4">
            <w:pPr>
              <w:textAlignment w:val="baseline"/>
              <w:rPr>
                <w:sz w:val="24"/>
                <w:szCs w:val="24"/>
              </w:rPr>
            </w:pPr>
            <w:r w:rsidRPr="00894CE4">
              <w:rPr>
                <w:sz w:val="24"/>
                <w:szCs w:val="24"/>
              </w:rPr>
              <w:t>-  Retrieval</w:t>
            </w:r>
          </w:p>
          <w:p w:rsidR="00894CE4" w:rsidRPr="00894CE4" w:rsidRDefault="00894CE4" w:rsidP="00894CE4">
            <w:pPr>
              <w:textAlignment w:val="baseline"/>
              <w:rPr>
                <w:sz w:val="24"/>
                <w:szCs w:val="24"/>
              </w:rPr>
            </w:pPr>
            <w:r w:rsidRPr="00894CE4">
              <w:rPr>
                <w:sz w:val="24"/>
                <w:szCs w:val="24"/>
              </w:rPr>
              <w:t>-  Inference</w:t>
            </w:r>
          </w:p>
          <w:p w:rsidR="00894CE4" w:rsidRPr="00894CE4" w:rsidRDefault="00894CE4" w:rsidP="00894CE4">
            <w:pPr>
              <w:textAlignment w:val="baseline"/>
              <w:rPr>
                <w:sz w:val="24"/>
                <w:szCs w:val="24"/>
              </w:rPr>
            </w:pPr>
            <w:r w:rsidRPr="00894CE4">
              <w:rPr>
                <w:sz w:val="24"/>
                <w:szCs w:val="24"/>
              </w:rPr>
              <w:t>- Language</w:t>
            </w:r>
          </w:p>
          <w:p w:rsidR="00894CE4" w:rsidRPr="00894CE4" w:rsidRDefault="00894CE4" w:rsidP="00894CE4">
            <w:pPr>
              <w:textAlignment w:val="baseline"/>
              <w:rPr>
                <w:sz w:val="24"/>
                <w:szCs w:val="24"/>
              </w:rPr>
            </w:pPr>
            <w:r w:rsidRPr="00894CE4">
              <w:rPr>
                <w:sz w:val="24"/>
                <w:szCs w:val="24"/>
              </w:rPr>
              <w:t>- Responding</w:t>
            </w:r>
          </w:p>
          <w:p w:rsidR="00894CE4" w:rsidRPr="00677681" w:rsidRDefault="00894CE4" w:rsidP="0090719E">
            <w:pPr>
              <w:textAlignment w:val="baseline"/>
              <w:rPr>
                <w:sz w:val="24"/>
                <w:szCs w:val="24"/>
              </w:rPr>
            </w:pPr>
            <w:r w:rsidRPr="00894CE4">
              <w:rPr>
                <w:sz w:val="24"/>
                <w:szCs w:val="24"/>
              </w:rPr>
              <w:t>- Themes</w:t>
            </w:r>
          </w:p>
        </w:tc>
        <w:tc>
          <w:tcPr>
            <w:tcW w:w="7195" w:type="dxa"/>
          </w:tcPr>
          <w:p w:rsidR="00677681" w:rsidRPr="00FE7920" w:rsidRDefault="00677681" w:rsidP="00677681">
            <w:pPr>
              <w:textAlignment w:val="baseline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Breadth of study:</w:t>
            </w:r>
          </w:p>
          <w:p w:rsidR="00677681" w:rsidRDefault="00677681" w:rsidP="0090719E">
            <w:pPr>
              <w:textAlignment w:val="baseline"/>
              <w:rPr>
                <w:sz w:val="24"/>
                <w:szCs w:val="24"/>
              </w:rPr>
            </w:pPr>
            <w:r w:rsidRPr="00677681">
              <w:rPr>
                <w:sz w:val="24"/>
                <w:szCs w:val="24"/>
              </w:rPr>
              <w:t xml:space="preserve">The </w:t>
            </w:r>
            <w:proofErr w:type="spellStart"/>
            <w:r w:rsidRPr="00677681">
              <w:rPr>
                <w:sz w:val="24"/>
                <w:szCs w:val="24"/>
              </w:rPr>
              <w:t>programmes</w:t>
            </w:r>
            <w:proofErr w:type="spellEnd"/>
            <w:r w:rsidRPr="00677681">
              <w:rPr>
                <w:sz w:val="24"/>
                <w:szCs w:val="24"/>
              </w:rPr>
              <w:t xml:space="preserve"> of study for writing at key stages 1 and 2 are constructed similarly to those for reading: </w:t>
            </w:r>
          </w:p>
          <w:p w:rsidR="00677681" w:rsidRDefault="00677681" w:rsidP="0090719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77681">
              <w:rPr>
                <w:sz w:val="24"/>
                <w:szCs w:val="24"/>
              </w:rPr>
              <w:t xml:space="preserve"> transcription (spelling and handwriting) </w:t>
            </w:r>
          </w:p>
          <w:p w:rsidR="00677681" w:rsidRDefault="00677681" w:rsidP="0090719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77681">
              <w:rPr>
                <w:sz w:val="24"/>
                <w:szCs w:val="24"/>
              </w:rPr>
              <w:t xml:space="preserve"> </w:t>
            </w:r>
            <w:proofErr w:type="gramStart"/>
            <w:r w:rsidRPr="00677681">
              <w:rPr>
                <w:sz w:val="24"/>
                <w:szCs w:val="24"/>
              </w:rPr>
              <w:t>composition</w:t>
            </w:r>
            <w:proofErr w:type="gramEnd"/>
            <w:r w:rsidRPr="00677681">
              <w:rPr>
                <w:sz w:val="24"/>
                <w:szCs w:val="24"/>
              </w:rPr>
              <w:t xml:space="preserve"> (articulating ideas and structuring them in speech and writing). </w:t>
            </w:r>
          </w:p>
          <w:p w:rsidR="00894CE4" w:rsidRDefault="00677681" w:rsidP="0090719E">
            <w:pPr>
              <w:textAlignment w:val="baseline"/>
              <w:rPr>
                <w:sz w:val="24"/>
                <w:szCs w:val="24"/>
              </w:rPr>
            </w:pPr>
            <w:r w:rsidRPr="00677681">
              <w:rPr>
                <w:sz w:val="24"/>
                <w:szCs w:val="24"/>
              </w:rPr>
              <w:t>It is essential that teaching develops pupils’ competence in these two dimensions. In addition, pupils should be taught how to plan, revise and evaluate their writin</w:t>
            </w:r>
            <w:r>
              <w:rPr>
                <w:sz w:val="24"/>
                <w:szCs w:val="24"/>
              </w:rPr>
              <w:t>g so our writing curriculum is broken down into the following areas:</w:t>
            </w:r>
          </w:p>
          <w:p w:rsidR="00677681" w:rsidRDefault="00677681" w:rsidP="0090719E">
            <w:pPr>
              <w:textAlignment w:val="baseline"/>
              <w:rPr>
                <w:sz w:val="24"/>
                <w:szCs w:val="24"/>
              </w:rPr>
            </w:pPr>
          </w:p>
          <w:p w:rsidR="00677681" w:rsidRDefault="00677681" w:rsidP="0090719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Composition (sentence structure)</w:t>
            </w:r>
          </w:p>
          <w:p w:rsidR="00677681" w:rsidRDefault="00677681" w:rsidP="0090719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Punctuation </w:t>
            </w:r>
          </w:p>
          <w:p w:rsidR="00677681" w:rsidRDefault="00677681" w:rsidP="0090719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Composition (audience and purpose)</w:t>
            </w:r>
          </w:p>
          <w:p w:rsidR="00677681" w:rsidRDefault="00677681" w:rsidP="0090719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Editing </w:t>
            </w:r>
          </w:p>
          <w:p w:rsidR="00677681" w:rsidRPr="00677681" w:rsidRDefault="00677681" w:rsidP="0090719E">
            <w:pPr>
              <w:textAlignment w:val="baseline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Spelling and handwriting  </w:t>
            </w:r>
          </w:p>
        </w:tc>
      </w:tr>
    </w:tbl>
    <w:p w:rsidR="00FE7920" w:rsidRDefault="00FE7920" w:rsidP="00FE7920">
      <w:pPr>
        <w:spacing w:after="0" w:line="240" w:lineRule="auto"/>
        <w:textAlignment w:val="baseline"/>
        <w:rPr>
          <w:sz w:val="24"/>
          <w:szCs w:val="24"/>
        </w:rPr>
      </w:pPr>
    </w:p>
    <w:p w:rsidR="00FA0E0B" w:rsidRPr="00BE5D3D" w:rsidRDefault="00BE5D3D">
      <w:pPr>
        <w:rPr>
          <w:b/>
        </w:rPr>
      </w:pPr>
      <w:bookmarkStart w:id="0" w:name="_GoBack"/>
      <w:bookmarkEnd w:id="0"/>
      <w:r w:rsidRPr="00BE5D3D">
        <w:rPr>
          <w:b/>
        </w:rPr>
        <w:t>READING</w:t>
      </w:r>
    </w:p>
    <w:tbl>
      <w:tblPr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473"/>
        <w:gridCol w:w="3473"/>
        <w:gridCol w:w="3473"/>
        <w:gridCol w:w="3473"/>
      </w:tblGrid>
      <w:tr w:rsidR="00FA0E0B" w:rsidRPr="00870A19" w:rsidTr="007F6380">
        <w:tc>
          <w:tcPr>
            <w:tcW w:w="846" w:type="dxa"/>
            <w:shd w:val="clear" w:color="auto" w:fill="D9D9D9"/>
          </w:tcPr>
          <w:sdt>
            <w:sdtPr>
              <w:rPr>
                <w:rFonts w:cstheme="minorHAnsi"/>
              </w:rPr>
              <w:tag w:val="goog_rdk_15"/>
              <w:id w:val="608706031"/>
            </w:sdtPr>
            <w:sdtContent>
              <w:p w:rsidR="00FA0E0B" w:rsidRPr="00870A19" w:rsidRDefault="00052C9A" w:rsidP="007F6380">
                <w:pPr>
                  <w:rPr>
                    <w:rFonts w:cstheme="minorHAnsi"/>
                    <w:b/>
                    <w:sz w:val="48"/>
                    <w:szCs w:val="48"/>
                  </w:rPr>
                </w:pPr>
                <w:r>
                  <w:rPr>
                    <w:rFonts w:cstheme="minorHAnsi"/>
                    <w:b/>
                  </w:rPr>
                  <w:t>Focus</w:t>
                </w:r>
              </w:p>
            </w:sdtContent>
          </w:sdt>
        </w:tc>
        <w:tc>
          <w:tcPr>
            <w:tcW w:w="3473" w:type="dxa"/>
            <w:shd w:val="clear" w:color="auto" w:fill="D9D9D9" w:themeFill="background1" w:themeFillShade="D9"/>
          </w:tcPr>
          <w:p w:rsidR="00FA0E0B" w:rsidRPr="00870A19" w:rsidRDefault="00FA0E0B" w:rsidP="007F63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0A19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sdt>
            <w:sdtPr>
              <w:rPr>
                <w:rFonts w:cstheme="minorHAnsi"/>
                <w:b/>
                <w:sz w:val="24"/>
                <w:szCs w:val="24"/>
              </w:rPr>
              <w:tag w:val="goog_rdk_16"/>
              <w:id w:val="-1491860827"/>
            </w:sdtPr>
            <w:sdtContent>
              <w:p w:rsidR="00FA0E0B" w:rsidRPr="00870A19" w:rsidRDefault="00FA0E0B" w:rsidP="007F6380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70A19">
                  <w:rPr>
                    <w:rFonts w:cstheme="minorHAnsi"/>
                    <w:b/>
                    <w:sz w:val="24"/>
                    <w:szCs w:val="24"/>
                  </w:rPr>
                  <w:t>Year 4</w:t>
                </w:r>
              </w:p>
            </w:sdtContent>
          </w:sdt>
        </w:tc>
        <w:tc>
          <w:tcPr>
            <w:tcW w:w="3473" w:type="dxa"/>
            <w:shd w:val="clear" w:color="auto" w:fill="D9D9D9" w:themeFill="background1" w:themeFillShade="D9"/>
          </w:tcPr>
          <w:p w:rsidR="00FA0E0B" w:rsidRPr="00870A19" w:rsidRDefault="00FA0E0B" w:rsidP="007F63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0A19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sdt>
            <w:sdtPr>
              <w:rPr>
                <w:rFonts w:cstheme="minorHAnsi"/>
                <w:b/>
                <w:sz w:val="24"/>
                <w:szCs w:val="24"/>
              </w:rPr>
              <w:tag w:val="goog_rdk_17"/>
              <w:id w:val="-824814106"/>
            </w:sdtPr>
            <w:sdtContent>
              <w:p w:rsidR="00FA0E0B" w:rsidRPr="00870A19" w:rsidRDefault="00FA0E0B" w:rsidP="007F6380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70A19">
                  <w:rPr>
                    <w:rFonts w:cstheme="minorHAnsi"/>
                    <w:b/>
                    <w:sz w:val="24"/>
                    <w:szCs w:val="24"/>
                  </w:rPr>
                  <w:t>Year 6</w:t>
                </w:r>
              </w:p>
            </w:sdtContent>
          </w:sdt>
        </w:tc>
      </w:tr>
      <w:tr w:rsidR="00FA0E0B" w:rsidRPr="00870A19" w:rsidTr="007F6380">
        <w:trPr>
          <w:cantSplit/>
          <w:trHeight w:val="2180"/>
        </w:trPr>
        <w:tc>
          <w:tcPr>
            <w:tcW w:w="846" w:type="dxa"/>
            <w:shd w:val="clear" w:color="auto" w:fill="FFFFFF"/>
            <w:textDirection w:val="btLr"/>
          </w:tcPr>
          <w:sdt>
            <w:sdtPr>
              <w:rPr>
                <w:rFonts w:cstheme="minorHAnsi"/>
                <w:b/>
                <w:sz w:val="20"/>
                <w:szCs w:val="20"/>
              </w:rPr>
              <w:tag w:val="goog_rdk_19"/>
              <w:id w:val="-1846698507"/>
            </w:sdtPr>
            <w:sdtContent>
              <w:p w:rsidR="00FA0E0B" w:rsidRPr="00516482" w:rsidRDefault="00052C9A" w:rsidP="00052C9A">
                <w:pPr>
                  <w:ind w:left="113" w:right="113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16482">
                  <w:rPr>
                    <w:rFonts w:cstheme="minorHAnsi"/>
                    <w:b/>
                    <w:sz w:val="20"/>
                    <w:szCs w:val="20"/>
                  </w:rPr>
                  <w:t>Decoding</w:t>
                </w:r>
              </w:p>
            </w:sdtContent>
          </w:sdt>
        </w:tc>
        <w:tc>
          <w:tcPr>
            <w:tcW w:w="3473" w:type="dxa"/>
            <w:shd w:val="clear" w:color="auto" w:fill="FBE4D5" w:themeFill="accent2" w:themeFillTint="33"/>
          </w:tcPr>
          <w:p w:rsidR="00516482" w:rsidRDefault="00005E2F" w:rsidP="00952C1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16482">
              <w:rPr>
                <w:rFonts w:cstheme="minorHAnsi"/>
                <w:sz w:val="18"/>
                <w:szCs w:val="18"/>
              </w:rPr>
              <w:t xml:space="preserve"> </w:t>
            </w:r>
            <w:r w:rsidR="00516482" w:rsidRPr="00516482">
              <w:rPr>
                <w:rFonts w:cstheme="minorHAnsi"/>
                <w:sz w:val="18"/>
                <w:szCs w:val="18"/>
              </w:rPr>
              <w:t xml:space="preserve">- </w:t>
            </w:r>
            <w:r w:rsidR="00516482">
              <w:rPr>
                <w:rFonts w:cstheme="minorHAnsi"/>
                <w:sz w:val="18"/>
                <w:szCs w:val="18"/>
              </w:rPr>
              <w:t xml:space="preserve">Can decode unknown words rapidly and </w:t>
            </w:r>
          </w:p>
          <w:p w:rsidR="00516482" w:rsidRDefault="00516482" w:rsidP="00952C1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without undue hesitation</w:t>
            </w:r>
          </w:p>
          <w:p w:rsidR="00516482" w:rsidRDefault="00516482" w:rsidP="00952C1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Can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recognise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read and identify the full </w:t>
            </w:r>
          </w:p>
          <w:p w:rsidR="00516482" w:rsidRPr="00516482" w:rsidRDefault="00516482" w:rsidP="00952C1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sz w:val="18"/>
                <w:szCs w:val="18"/>
              </w:rPr>
              <w:t>range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of consonant and vowel graphemes.</w:t>
            </w:r>
          </w:p>
          <w:p w:rsidR="00952C17" w:rsidRPr="00516482" w:rsidRDefault="00952C17" w:rsidP="00952C1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16482">
              <w:rPr>
                <w:rFonts w:cstheme="minorHAnsi"/>
                <w:sz w:val="18"/>
                <w:szCs w:val="18"/>
              </w:rPr>
              <w:t>- Can break words into syllables</w:t>
            </w:r>
          </w:p>
          <w:p w:rsidR="00516482" w:rsidRDefault="00952C17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516482">
              <w:rPr>
                <w:rFonts w:cstheme="minorHAnsi"/>
                <w:sz w:val="18"/>
                <w:szCs w:val="18"/>
              </w:rPr>
              <w:t xml:space="preserve">- </w:t>
            </w:r>
            <w:r w:rsidRPr="00516482">
              <w:rPr>
                <w:rFonts w:cstheme="minorHAnsi"/>
                <w:color w:val="000000"/>
                <w:sz w:val="18"/>
                <w:szCs w:val="18"/>
              </w:rPr>
              <w:t xml:space="preserve">Can </w:t>
            </w:r>
            <w:proofErr w:type="spellStart"/>
            <w:r w:rsidRPr="00516482">
              <w:rPr>
                <w:rFonts w:cstheme="minorHAnsi"/>
                <w:color w:val="000000"/>
                <w:sz w:val="18"/>
                <w:szCs w:val="18"/>
              </w:rPr>
              <w:t>recognise</w:t>
            </w:r>
            <w:proofErr w:type="spellEnd"/>
            <w:r w:rsidRPr="00516482">
              <w:rPr>
                <w:rFonts w:cstheme="minorHAnsi"/>
                <w:color w:val="000000"/>
                <w:sz w:val="18"/>
                <w:szCs w:val="18"/>
              </w:rPr>
              <w:t xml:space="preserve"> a range  punctuation and </w:t>
            </w:r>
          </w:p>
          <w:p w:rsidR="00516482" w:rsidRDefault="00516482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952C17" w:rsidRPr="00516482">
              <w:rPr>
                <w:rFonts w:cstheme="minorHAnsi"/>
                <w:color w:val="000000"/>
                <w:sz w:val="18"/>
                <w:szCs w:val="18"/>
              </w:rPr>
              <w:t xml:space="preserve">use to add expression and understanding </w:t>
            </w:r>
          </w:p>
          <w:p w:rsidR="00952C17" w:rsidRPr="00516482" w:rsidRDefault="00516482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952C17" w:rsidRPr="00516482">
              <w:rPr>
                <w:rFonts w:cstheme="minorHAnsi"/>
                <w:color w:val="000000"/>
                <w:sz w:val="18"/>
                <w:szCs w:val="18"/>
              </w:rPr>
              <w:t>to</w:t>
            </w:r>
            <w:proofErr w:type="gramEnd"/>
            <w:r w:rsidR="00952C17" w:rsidRPr="00516482">
              <w:rPr>
                <w:rFonts w:cstheme="minorHAnsi"/>
                <w:color w:val="000000"/>
                <w:sz w:val="18"/>
                <w:szCs w:val="18"/>
              </w:rPr>
              <w:t xml:space="preserve"> the text.</w:t>
            </w:r>
          </w:p>
          <w:p w:rsidR="00516482" w:rsidRDefault="00952C17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516482">
              <w:rPr>
                <w:rFonts w:cstheme="minorHAnsi"/>
                <w:color w:val="000000"/>
                <w:sz w:val="18"/>
                <w:szCs w:val="18"/>
              </w:rPr>
              <w:t xml:space="preserve">- Can use the context of the sentence to </w:t>
            </w:r>
          </w:p>
          <w:p w:rsidR="00952C17" w:rsidRPr="00516482" w:rsidRDefault="00516482" w:rsidP="00952C1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952C17" w:rsidRPr="00516482">
              <w:rPr>
                <w:rFonts w:cstheme="minorHAnsi"/>
                <w:color w:val="000000"/>
                <w:sz w:val="18"/>
                <w:szCs w:val="18"/>
              </w:rPr>
              <w:t>help</w:t>
            </w:r>
            <w:proofErr w:type="gramEnd"/>
            <w:r w:rsidR="00952C17" w:rsidRPr="00516482">
              <w:rPr>
                <w:rFonts w:cstheme="minorHAnsi"/>
                <w:color w:val="000000"/>
                <w:sz w:val="18"/>
                <w:szCs w:val="18"/>
              </w:rPr>
              <w:t xml:space="preserve"> read unfamiliar words.</w:t>
            </w:r>
          </w:p>
          <w:p w:rsidR="00952C17" w:rsidRPr="00516482" w:rsidRDefault="00952C17" w:rsidP="00952C1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952C17" w:rsidRPr="00516482" w:rsidRDefault="00952C17" w:rsidP="00005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052C9A" w:rsidRPr="00BE5D3D" w:rsidRDefault="00052C9A" w:rsidP="00052C9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 Can read age appropriate texts with a     </w:t>
            </w:r>
          </w:p>
          <w:p w:rsidR="00FA0E0B" w:rsidRPr="00BE5D3D" w:rsidRDefault="00052C9A" w:rsidP="00052C9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good</w:t>
            </w:r>
            <w:proofErr w:type="gramEnd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level of fluency and stamina.</w:t>
            </w:r>
          </w:p>
          <w:p w:rsidR="00052C9A" w:rsidRPr="00BE5D3D" w:rsidRDefault="00052C9A" w:rsidP="00052C9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use a range of strategies to  </w:t>
            </w:r>
          </w:p>
          <w:p w:rsidR="00052C9A" w:rsidRPr="00BE5D3D" w:rsidRDefault="00052C9A" w:rsidP="00052C9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decode unfamiliar words</w:t>
            </w:r>
          </w:p>
          <w:p w:rsidR="00052C9A" w:rsidRPr="00BE5D3D" w:rsidRDefault="00052C9A" w:rsidP="00052C9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read and understand the meaning  </w:t>
            </w:r>
          </w:p>
          <w:p w:rsidR="00052C9A" w:rsidRPr="00BE5D3D" w:rsidRDefault="00052C9A" w:rsidP="00052C9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of words with prefixes  and suffixes </w:t>
            </w:r>
          </w:p>
          <w:p w:rsidR="00052C9A" w:rsidRPr="00BE5D3D" w:rsidRDefault="00052C9A" w:rsidP="00052C9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from the Year 3/4 curriculum</w:t>
            </w:r>
          </w:p>
          <w:p w:rsidR="00052C9A" w:rsidRPr="00BE5D3D" w:rsidRDefault="00052C9A" w:rsidP="00052C9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Uses a range of punctuation to add   </w:t>
            </w:r>
          </w:p>
          <w:p w:rsidR="00052C9A" w:rsidRPr="00BE5D3D" w:rsidRDefault="00052C9A" w:rsidP="00052C9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meaning to what they are reading</w:t>
            </w:r>
          </w:p>
          <w:p w:rsidR="00052C9A" w:rsidRPr="00BE5D3D" w:rsidRDefault="00052C9A" w:rsidP="00052C9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give meaning to new language </w:t>
            </w:r>
          </w:p>
          <w:p w:rsidR="00052C9A" w:rsidRPr="00BE5D3D" w:rsidRDefault="00052C9A" w:rsidP="00052C9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using the context in which it appears</w:t>
            </w:r>
          </w:p>
          <w:p w:rsidR="00FF62FF" w:rsidRPr="00BE5D3D" w:rsidRDefault="00FF62FF" w:rsidP="00052C9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E2EFD9" w:themeFill="accent6" w:themeFillTint="33"/>
          </w:tcPr>
          <w:p w:rsidR="00005E2F" w:rsidRPr="00BE5D3D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Reads with fluency and stamina</w:t>
            </w:r>
          </w:p>
          <w:p w:rsidR="007F6380" w:rsidRDefault="00FF62F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use a range of strategies to decode </w:t>
            </w:r>
          </w:p>
          <w:p w:rsidR="007F6380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unfamiliar words without impacting on </w:t>
            </w:r>
          </w:p>
          <w:p w:rsidR="00FF62FF" w:rsidRPr="00BE5D3D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overall fluency</w:t>
            </w:r>
          </w:p>
          <w:p w:rsidR="007F6380" w:rsidRDefault="00FF62F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read and understand the meaning of </w:t>
            </w:r>
          </w:p>
          <w:p w:rsidR="007F6380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words with prefixes and suffixes from the </w:t>
            </w:r>
          </w:p>
          <w:p w:rsidR="00FF62FF" w:rsidRPr="00BE5D3D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Year 5/6 curriculum</w:t>
            </w:r>
          </w:p>
          <w:p w:rsidR="007F6380" w:rsidRDefault="00FF62F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="007F6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Explains how punctuation and sentence </w:t>
            </w:r>
          </w:p>
          <w:p w:rsidR="00FF62FF" w:rsidRPr="00BE5D3D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construction is used to enhance meaning</w:t>
            </w:r>
          </w:p>
          <w:p w:rsidR="007F6380" w:rsidRDefault="00FF62F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Uses knowledge of vocabulary and context </w:t>
            </w:r>
          </w:p>
          <w:p w:rsidR="00FF62FF" w:rsidRPr="00BE5D3D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 give meaning to new language</w:t>
            </w:r>
          </w:p>
          <w:p w:rsidR="00FF62FF" w:rsidRPr="00BE5D3D" w:rsidRDefault="00FF62F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DEEAF6" w:themeFill="accent1" w:themeFillTint="33"/>
          </w:tcPr>
          <w:p w:rsidR="007F6380" w:rsidRDefault="00005E2F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use appropriate decoding strategies </w:t>
            </w:r>
          </w:p>
          <w:p w:rsidR="00FA0E0B" w:rsidRPr="00BE5D3D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fluently and accurately</w:t>
            </w:r>
          </w:p>
          <w:p w:rsidR="007F6380" w:rsidRDefault="008D4EE9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persevere with challenging texts </w:t>
            </w:r>
            <w:r w:rsidR="007F6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</w:p>
          <w:p w:rsidR="007F6380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(whole texts, including novels) to read with </w:t>
            </w:r>
          </w:p>
          <w:p w:rsidR="008D4EE9" w:rsidRPr="00BE5D3D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fluency, understanding and expression</w:t>
            </w:r>
          </w:p>
          <w:p w:rsidR="007F6380" w:rsidRDefault="008D4EE9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show an understanding of the </w:t>
            </w:r>
          </w:p>
          <w:p w:rsidR="007F6380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meaning of vocabulary in different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</w:p>
          <w:p w:rsidR="008D4EE9" w:rsidRPr="00BE5D3D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contexts</w:t>
            </w:r>
          </w:p>
          <w:p w:rsidR="007F6380" w:rsidRDefault="008D4EE9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-Can talk about a growing repertoire of </w:t>
            </w:r>
          </w:p>
          <w:p w:rsidR="007F6380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vocabulary and know how to independently </w:t>
            </w:r>
          </w:p>
          <w:p w:rsidR="008D4EE9" w:rsidRPr="00BE5D3D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find out what unknown words in text mean</w:t>
            </w:r>
          </w:p>
        </w:tc>
      </w:tr>
      <w:tr w:rsidR="00FA0E0B" w:rsidRPr="00870A19" w:rsidTr="00E92C4E">
        <w:trPr>
          <w:cantSplit/>
          <w:trHeight w:val="2465"/>
        </w:trPr>
        <w:tc>
          <w:tcPr>
            <w:tcW w:w="846" w:type="dxa"/>
            <w:shd w:val="clear" w:color="auto" w:fill="FFFFFF"/>
            <w:textDirection w:val="btLr"/>
          </w:tcPr>
          <w:sdt>
            <w:sdtPr>
              <w:rPr>
                <w:rFonts w:cstheme="minorHAnsi"/>
                <w:b/>
                <w:sz w:val="20"/>
                <w:szCs w:val="20"/>
              </w:rPr>
              <w:tag w:val="goog_rdk_23"/>
              <w:id w:val="1370341775"/>
            </w:sdtPr>
            <w:sdtContent>
              <w:p w:rsidR="00FA0E0B" w:rsidRPr="00A33388" w:rsidRDefault="00052C9A" w:rsidP="00052C9A">
                <w:pPr>
                  <w:ind w:left="113" w:right="113"/>
                  <w:jc w:val="center"/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 xml:space="preserve">Retrieval </w:t>
                </w:r>
              </w:p>
            </w:sdtContent>
          </w:sdt>
        </w:tc>
        <w:tc>
          <w:tcPr>
            <w:tcW w:w="3473" w:type="dxa"/>
            <w:shd w:val="clear" w:color="auto" w:fill="FBE4D5" w:themeFill="accent2" w:themeFillTint="33"/>
          </w:tcPr>
          <w:p w:rsidR="00516482" w:rsidRDefault="00952C17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51648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Can identify, select and highlight key </w:t>
            </w:r>
          </w:p>
          <w:p w:rsidR="00516482" w:rsidRDefault="00516482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words in a sentence to answer recall </w:t>
            </w:r>
          </w:p>
          <w:p w:rsidR="00FA0E0B" w:rsidRDefault="00516482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questions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  <w:p w:rsidR="00516482" w:rsidRDefault="00516482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- Is beginning to skim and scan for a specific </w:t>
            </w:r>
          </w:p>
          <w:p w:rsidR="00516482" w:rsidRDefault="00516482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purpose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  <w:p w:rsidR="008F520D" w:rsidRDefault="00516482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- </w:t>
            </w:r>
            <w:r w:rsidR="008F520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Can recognize and talk about the main </w:t>
            </w:r>
          </w:p>
          <w:p w:rsidR="008F520D" w:rsidRDefault="008F520D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differences between fiction and non-fiction </w:t>
            </w:r>
          </w:p>
          <w:p w:rsidR="00516482" w:rsidRDefault="008F520D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texts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. </w:t>
            </w:r>
          </w:p>
          <w:p w:rsidR="008F520D" w:rsidRDefault="008F520D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- Can identify the key features of different </w:t>
            </w:r>
          </w:p>
          <w:p w:rsidR="008F520D" w:rsidRDefault="008F520D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text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types.</w:t>
            </w:r>
          </w:p>
          <w:p w:rsidR="008F520D" w:rsidRDefault="008F520D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- Can understand and talk about the </w:t>
            </w:r>
          </w:p>
          <w:p w:rsidR="008F520D" w:rsidRDefault="008F520D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features of page layout in non-fiction </w:t>
            </w:r>
          </w:p>
          <w:p w:rsidR="008F520D" w:rsidRPr="00516482" w:rsidRDefault="008F520D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texts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. </w:t>
            </w:r>
          </w:p>
          <w:p w:rsidR="00516482" w:rsidRDefault="00516482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516482" w:rsidRDefault="00516482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516482" w:rsidRDefault="00516482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516482" w:rsidRPr="00BE5D3D" w:rsidRDefault="00516482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7F6380" w:rsidRDefault="00052C9A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Understands and explains the main points 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052C9A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from what they have read, with direct </w:t>
            </w:r>
          </w:p>
          <w:p w:rsidR="00FA0E0B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052C9A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reference to the text</w:t>
            </w:r>
          </w:p>
          <w:p w:rsidR="007F6380" w:rsidRDefault="00052C9A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Identify explicit details from the text, 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052C9A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showing the section of the text they found </w:t>
            </w:r>
          </w:p>
          <w:p w:rsidR="00052C9A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052C9A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information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052C9A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Is able to skim and scan short passages to </w:t>
            </w:r>
          </w:p>
          <w:p w:rsidR="00052C9A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052C9A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answer recall questions</w:t>
            </w:r>
          </w:p>
          <w:p w:rsidR="007F6380" w:rsidRDefault="00052C9A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talk about key differences between 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052C9A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text types, including texts of the same type </w:t>
            </w:r>
          </w:p>
          <w:p w:rsidR="00052C9A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052C9A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but written by different authors</w:t>
            </w:r>
          </w:p>
          <w:p w:rsidR="007F6380" w:rsidRDefault="00052C9A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 able to explain how paragraphs have </w:t>
            </w:r>
          </w:p>
          <w:p w:rsidR="00052C9A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052C9A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been used to </w:t>
            </w:r>
            <w:proofErr w:type="spellStart"/>
            <w:r w:rsidR="00052C9A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organise</w:t>
            </w:r>
            <w:proofErr w:type="spellEnd"/>
            <w:r w:rsidR="00052C9A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text</w:t>
            </w:r>
          </w:p>
          <w:p w:rsidR="007F6380" w:rsidRDefault="00FF62FF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Is able to explain how the format and 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presentation of a text impacts on the </w:t>
            </w:r>
          </w:p>
          <w:p w:rsidR="00FF62FF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reader</w:t>
            </w:r>
          </w:p>
          <w:p w:rsidR="00FF62FF" w:rsidRPr="00BE5D3D" w:rsidRDefault="00FF62FF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E2EFD9" w:themeFill="accent6" w:themeFillTint="33"/>
          </w:tcPr>
          <w:p w:rsidR="007F6380" w:rsidRDefault="00005E2F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Retrieves key details and some quotations 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from the text to demonstrate 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understanding of key details/information </w:t>
            </w:r>
          </w:p>
          <w:p w:rsidR="00FA0E0B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 a text</w:t>
            </w:r>
          </w:p>
          <w:p w:rsidR="007F6380" w:rsidRDefault="00B10BA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Identify explicit details from the text, 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showing exactly where in the text they </w:t>
            </w:r>
          </w:p>
          <w:p w:rsidR="00B10BA0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found the information</w:t>
            </w:r>
          </w:p>
          <w:p w:rsidR="007F6380" w:rsidRDefault="00B10BA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Is able to skim and scan whole texts to </w:t>
            </w:r>
          </w:p>
          <w:p w:rsidR="00B10BA0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answer recall questions</w:t>
            </w:r>
          </w:p>
          <w:p w:rsidR="007F6380" w:rsidRDefault="00B10BA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identify the text type according to key </w:t>
            </w:r>
          </w:p>
          <w:p w:rsidR="00B10BA0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features</w:t>
            </w:r>
          </w:p>
          <w:p w:rsidR="007F6380" w:rsidRDefault="00B10BA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Recognises</w:t>
            </w:r>
            <w:proofErr w:type="spellEnd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common themes/styles in texts </w:t>
            </w:r>
          </w:p>
          <w:p w:rsidR="00B10BA0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written by the same author</w:t>
            </w:r>
          </w:p>
          <w:p w:rsidR="007F6380" w:rsidRDefault="00B10BA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 Comments on the impact of 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organisational</w:t>
            </w:r>
            <w:proofErr w:type="spellEnd"/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presentational features </w:t>
            </w:r>
          </w:p>
          <w:p w:rsidR="00B10BA0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 a text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7F6380" w:rsidRDefault="008D4EE9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 retriev</w:t>
            </w:r>
            <w:r w:rsidR="007F6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 key details and quotations to </w:t>
            </w:r>
          </w:p>
          <w:p w:rsidR="007F6380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demonstrate understanding of character, </w:t>
            </w:r>
          </w:p>
          <w:p w:rsidR="00005E2F" w:rsidRPr="00BE5D3D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events and information</w:t>
            </w:r>
          </w:p>
          <w:p w:rsidR="007F6380" w:rsidRDefault="008D4EE9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answer who, what, why, where, when, </w:t>
            </w:r>
          </w:p>
          <w:p w:rsidR="007F6380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which, how questions, using direct </w:t>
            </w:r>
          </w:p>
          <w:p w:rsidR="008D4EE9" w:rsidRPr="00BE5D3D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reference to and quotes from the text</w:t>
            </w:r>
          </w:p>
          <w:p w:rsidR="007F6380" w:rsidRDefault="008D4EE9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-Can skim texts to get the general idea of </w:t>
            </w:r>
          </w:p>
          <w:p w:rsidR="008D4EE9" w:rsidRPr="00BE5D3D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content of a piece</w:t>
            </w:r>
          </w:p>
          <w:p w:rsidR="007F6380" w:rsidRDefault="008D4EE9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scan texts to find particular </w:t>
            </w:r>
          </w:p>
          <w:p w:rsidR="008D4EE9" w:rsidRPr="00BE5D3D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information</w:t>
            </w:r>
          </w:p>
          <w:p w:rsidR="007F6380" w:rsidRDefault="008D4EE9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-Can provide developed explanations for </w:t>
            </w:r>
          </w:p>
          <w:p w:rsidR="007F6380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key information, events, character actions </w:t>
            </w:r>
          </w:p>
          <w:p w:rsidR="008D4EE9" w:rsidRPr="00BE5D3D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and motivations</w:t>
            </w:r>
          </w:p>
          <w:p w:rsidR="007F6380" w:rsidRDefault="008D4EE9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accurately and selectively </w:t>
            </w:r>
            <w:proofErr w:type="spellStart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summarise</w:t>
            </w:r>
            <w:proofErr w:type="spellEnd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7F6380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main ideas, events, characters and </w:t>
            </w:r>
          </w:p>
          <w:p w:rsidR="007F6380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information from fiction and non- fiction </w:t>
            </w:r>
          </w:p>
          <w:p w:rsidR="008D4EE9" w:rsidRPr="00BE5D3D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texts</w:t>
            </w:r>
          </w:p>
          <w:p w:rsidR="007F6380" w:rsidRDefault="008D4EE9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use information from the whole text </w:t>
            </w:r>
          </w:p>
          <w:p w:rsidR="008D4EE9" w:rsidRPr="00BE5D3D" w:rsidRDefault="007F6380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 answer questions e.g. true or false</w:t>
            </w:r>
          </w:p>
          <w:p w:rsidR="008D4EE9" w:rsidRPr="00BE5D3D" w:rsidRDefault="008D4EE9" w:rsidP="00005E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0E0B" w:rsidRPr="00870A19" w:rsidTr="007F6380">
        <w:trPr>
          <w:cantSplit/>
          <w:trHeight w:val="1134"/>
        </w:trPr>
        <w:tc>
          <w:tcPr>
            <w:tcW w:w="846" w:type="dxa"/>
            <w:shd w:val="clear" w:color="auto" w:fill="FFFFFF"/>
            <w:textDirection w:val="btLr"/>
          </w:tcPr>
          <w:sdt>
            <w:sdtPr>
              <w:rPr>
                <w:rFonts w:cstheme="minorHAnsi"/>
                <w:b/>
                <w:sz w:val="20"/>
                <w:szCs w:val="20"/>
              </w:rPr>
              <w:tag w:val="goog_rdk_27"/>
              <w:id w:val="945274027"/>
            </w:sdtPr>
            <w:sdtContent>
              <w:p w:rsidR="00FA0E0B" w:rsidRPr="00A33388" w:rsidRDefault="00FF62FF" w:rsidP="00FF62FF">
                <w:pPr>
                  <w:ind w:left="113" w:right="113"/>
                  <w:jc w:val="center"/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>Inference</w:t>
                </w:r>
              </w:p>
            </w:sdtContent>
          </w:sdt>
        </w:tc>
        <w:tc>
          <w:tcPr>
            <w:tcW w:w="3473" w:type="dxa"/>
            <w:shd w:val="clear" w:color="auto" w:fill="FBE4D5" w:themeFill="accent2" w:themeFillTint="33"/>
          </w:tcPr>
          <w:p w:rsidR="00FA0E0B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Can make plausible predictions based on </w:t>
            </w:r>
          </w:p>
          <w:p w:rsidR="008F520D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knowledge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of the text.</w:t>
            </w:r>
          </w:p>
          <w:p w:rsidR="008F520D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Can discuss the actions of the main </w:t>
            </w:r>
          </w:p>
          <w:p w:rsidR="008F520D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characters and justify views using evidence </w:t>
            </w:r>
          </w:p>
          <w:p w:rsidR="008F520D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 text. </w:t>
            </w:r>
          </w:p>
          <w:p w:rsidR="008F520D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Can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summarise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 main points from a </w:t>
            </w:r>
          </w:p>
          <w:p w:rsidR="008F520D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passage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 a text. </w:t>
            </w:r>
          </w:p>
          <w:p w:rsidR="008F520D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Can make inferences about characters’ </w:t>
            </w:r>
          </w:p>
          <w:p w:rsidR="008F520D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actions in a story based upon evidence </w:t>
            </w:r>
          </w:p>
          <w:p w:rsidR="008F520D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 text. </w:t>
            </w:r>
          </w:p>
          <w:p w:rsidR="008F520D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Is beginning to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emphasise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with a </w:t>
            </w:r>
          </w:p>
          <w:p w:rsidR="008F520D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character’s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motives and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behaviours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F520D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Can identify the language used to create</w:t>
            </w:r>
          </w:p>
          <w:p w:rsidR="008F520D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mood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F520D" w:rsidRPr="00BE5D3D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7F6380" w:rsidRDefault="00FF62FF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- </w:t>
            </w: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Can make predictions based on knowledge </w:t>
            </w:r>
          </w:p>
          <w:p w:rsidR="007F6380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of the text or similar reading experiences, </w:t>
            </w:r>
          </w:p>
          <w:p w:rsidR="00FA0E0B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giving clear reasons for their ideas</w:t>
            </w:r>
          </w:p>
          <w:p w:rsidR="007F6380" w:rsidRDefault="00FF62FF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Is able to describe the actions of </w:t>
            </w:r>
          </w:p>
          <w:p w:rsidR="007F6380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characters in a text and begin to explain </w:t>
            </w:r>
          </w:p>
          <w:p w:rsidR="00FF62FF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them, in the context of the narrative</w:t>
            </w:r>
          </w:p>
          <w:p w:rsidR="007F6380" w:rsidRDefault="00FF62FF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</w:t>
            </w:r>
            <w:proofErr w:type="spellStart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summarise</w:t>
            </w:r>
            <w:proofErr w:type="spellEnd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the main points from a </w:t>
            </w:r>
          </w:p>
          <w:p w:rsidR="00FF62FF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section of text</w:t>
            </w:r>
          </w:p>
          <w:p w:rsidR="007F6380" w:rsidRDefault="00FF62FF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make inferences about characters' </w:t>
            </w:r>
          </w:p>
          <w:p w:rsidR="007F6380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actions in a story based on evidence from </w:t>
            </w:r>
          </w:p>
          <w:p w:rsidR="00FF62FF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text</w:t>
            </w:r>
          </w:p>
          <w:p w:rsidR="007F6380" w:rsidRDefault="00FF62FF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</w:t>
            </w:r>
            <w:proofErr w:type="spellStart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empathise</w:t>
            </w:r>
            <w:proofErr w:type="spellEnd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with a character's motives </w:t>
            </w:r>
          </w:p>
          <w:p w:rsidR="00FF62FF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and </w:t>
            </w:r>
            <w:proofErr w:type="spellStart"/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behaviours</w:t>
            </w:r>
            <w:proofErr w:type="spellEnd"/>
          </w:p>
          <w:p w:rsidR="00FF62FF" w:rsidRPr="00BE5D3D" w:rsidRDefault="00FF62FF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E2EFD9" w:themeFill="accent6" w:themeFillTint="33"/>
          </w:tcPr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Gives feasible, reasoned predictions based </w:t>
            </w:r>
          </w:p>
          <w:p w:rsidR="00FA0E0B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 evidence</w:t>
            </w:r>
          </w:p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Explains isolated events from a text, in the </w:t>
            </w:r>
          </w:p>
          <w:p w:rsidR="00B10BA0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context of the whole narrative</w:t>
            </w:r>
          </w:p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</w:t>
            </w:r>
            <w:proofErr w:type="spellStart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summarise</w:t>
            </w:r>
            <w:proofErr w:type="spellEnd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the main points from a </w:t>
            </w:r>
          </w:p>
          <w:p w:rsidR="00B10BA0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whole text</w:t>
            </w:r>
          </w:p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prove or disprove simple statements </w:t>
            </w:r>
          </w:p>
          <w:p w:rsidR="007F6380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about a character by finding evidence in a </w:t>
            </w:r>
          </w:p>
          <w:p w:rsidR="00B10BA0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text</w:t>
            </w:r>
          </w:p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Begins to use evidence from description, </w:t>
            </w:r>
          </w:p>
          <w:p w:rsidR="00B10BA0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dialogue and action to support their ideas</w:t>
            </w:r>
          </w:p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</w:t>
            </w:r>
            <w:proofErr w:type="spellStart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empathise</w:t>
            </w:r>
            <w:proofErr w:type="spellEnd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with a character's motives </w:t>
            </w:r>
          </w:p>
          <w:p w:rsidR="00B10BA0" w:rsidRPr="007F6380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and </w:t>
            </w:r>
            <w:proofErr w:type="spellStart"/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behaviours</w:t>
            </w:r>
            <w:proofErr w:type="spellEnd"/>
          </w:p>
        </w:tc>
        <w:tc>
          <w:tcPr>
            <w:tcW w:w="3473" w:type="dxa"/>
            <w:shd w:val="clear" w:color="auto" w:fill="DEEAF6" w:themeFill="accent1" w:themeFillTint="33"/>
          </w:tcPr>
          <w:p w:rsidR="007F6380" w:rsidRDefault="004B6882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search for simple clues within the text </w:t>
            </w:r>
          </w:p>
          <w:p w:rsidR="004B6882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 support ‘reading between the lines’</w:t>
            </w:r>
          </w:p>
          <w:p w:rsidR="007F6380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make developed inferences drawing 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on evidence from the text and wider </w:t>
            </w:r>
          </w:p>
          <w:p w:rsidR="008D4EE9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personal experience</w:t>
            </w:r>
          </w:p>
          <w:p w:rsidR="007F6380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use clues from action, dialogue and </w:t>
            </w:r>
          </w:p>
          <w:p w:rsidR="008D4EE9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description to interpret meaning</w:t>
            </w:r>
          </w:p>
          <w:p w:rsidR="007F6380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explain and justify inferences, 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providing evidence from the text to </w:t>
            </w:r>
          </w:p>
          <w:p w:rsidR="008D4EE9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support reasoning</w:t>
            </w:r>
          </w:p>
          <w:p w:rsidR="007F6380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</w:t>
            </w:r>
            <w:proofErr w:type="spellStart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empathise</w:t>
            </w:r>
            <w:proofErr w:type="spellEnd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with different characters' </w:t>
            </w:r>
          </w:p>
          <w:p w:rsidR="008D4EE9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points of view</w:t>
            </w:r>
          </w:p>
          <w:p w:rsidR="007F6380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make developed predictions that are </w:t>
            </w:r>
          </w:p>
          <w:p w:rsidR="008D4EE9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securely rooted in the text</w:t>
            </w:r>
          </w:p>
          <w:p w:rsidR="008D4EE9" w:rsidRPr="00BE5D3D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0E0B" w:rsidRPr="00870A19" w:rsidTr="007F6380">
        <w:trPr>
          <w:cantSplit/>
          <w:trHeight w:val="1134"/>
        </w:trPr>
        <w:tc>
          <w:tcPr>
            <w:tcW w:w="846" w:type="dxa"/>
            <w:shd w:val="clear" w:color="auto" w:fill="FFFFFF"/>
            <w:textDirection w:val="btLr"/>
          </w:tcPr>
          <w:p w:rsidR="00FA0E0B" w:rsidRPr="00A33388" w:rsidRDefault="00FF62FF" w:rsidP="00A362F3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3473" w:type="dxa"/>
            <w:shd w:val="clear" w:color="auto" w:fill="FBE4D5" w:themeFill="accent2" w:themeFillTint="33"/>
          </w:tcPr>
          <w:p w:rsidR="00FA0E0B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8041A3">
              <w:rPr>
                <w:rFonts w:asciiTheme="minorHAnsi" w:hAnsiTheme="minorHAnsi" w:cstheme="minorHAnsi"/>
                <w:sz w:val="18"/>
                <w:szCs w:val="18"/>
              </w:rPr>
              <w:t xml:space="preserve">Can discuss word meanings, linking new </w:t>
            </w:r>
          </w:p>
          <w:p w:rsidR="008041A3" w:rsidRDefault="008041A3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Meanings to those they already know. </w:t>
            </w:r>
          </w:p>
          <w:p w:rsidR="008041A3" w:rsidRDefault="008041A3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Can recognize adjectives, adverbs, simple</w:t>
            </w:r>
          </w:p>
          <w:p w:rsidR="008041A3" w:rsidRDefault="008041A3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adverbial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phrases and similes.</w:t>
            </w:r>
          </w:p>
          <w:p w:rsidR="008041A3" w:rsidRDefault="008041A3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Can identify how vocabulary choices affect </w:t>
            </w:r>
          </w:p>
          <w:p w:rsidR="008041A3" w:rsidRDefault="008041A3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meaning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041A3" w:rsidRDefault="008041A3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Can comment on the author’s choice of </w:t>
            </w:r>
          </w:p>
          <w:p w:rsidR="008041A3" w:rsidRDefault="008041A3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language to create mood and build </w:t>
            </w:r>
          </w:p>
          <w:p w:rsidR="008041A3" w:rsidRDefault="008041A3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suspense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8041A3" w:rsidRDefault="008041A3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Can collect words from their reading to use </w:t>
            </w:r>
          </w:p>
          <w:p w:rsidR="008041A3" w:rsidRDefault="008041A3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their own writing. </w:t>
            </w:r>
          </w:p>
          <w:p w:rsidR="008041A3" w:rsidRDefault="008041A3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Can explain how simple and complex </w:t>
            </w:r>
          </w:p>
          <w:p w:rsidR="008041A3" w:rsidRDefault="008041A3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sentences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influence meaning. </w:t>
            </w:r>
          </w:p>
          <w:p w:rsidR="008F520D" w:rsidRPr="00BE5D3D" w:rsidRDefault="008F520D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7F6380" w:rsidRDefault="00264487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discuss word meanings, based on </w:t>
            </w:r>
          </w:p>
          <w:p w:rsidR="00264487" w:rsidRPr="00BE5D3D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their existing vocabulary knowledge</w:t>
            </w:r>
          </w:p>
          <w:p w:rsidR="007F6380" w:rsidRDefault="00FF62FF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identify descriptive devices within a </w:t>
            </w:r>
          </w:p>
          <w:p w:rsidR="007F6380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text i.e. expanded noun phrases, adverbial </w:t>
            </w:r>
          </w:p>
          <w:p w:rsidR="00FF62FF" w:rsidRPr="00BE5D3D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phrases, similes </w:t>
            </w:r>
            <w:proofErr w:type="spellStart"/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etc</w:t>
            </w:r>
            <w:proofErr w:type="spellEnd"/>
          </w:p>
          <w:p w:rsidR="007F6380" w:rsidRDefault="00FF62FF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explain how vocabulary choices affect </w:t>
            </w:r>
          </w:p>
          <w:p w:rsidR="00FF62FF" w:rsidRPr="00BE5D3D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meaning in a range of text types</w:t>
            </w:r>
          </w:p>
          <w:p w:rsidR="007F6380" w:rsidRDefault="00FF62FF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identify language used to create </w:t>
            </w:r>
          </w:p>
          <w:p w:rsidR="007F6380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atmosphere and discuss why this language </w:t>
            </w:r>
          </w:p>
          <w:p w:rsidR="00FF62FF" w:rsidRPr="00BE5D3D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has been chosen</w:t>
            </w:r>
          </w:p>
          <w:p w:rsidR="007F6380" w:rsidRDefault="00FF62FF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Uses new language from their own reading </w:t>
            </w:r>
          </w:p>
          <w:p w:rsidR="007F6380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experiences in their written and spoken </w:t>
            </w:r>
          </w:p>
          <w:p w:rsidR="00FF62FF" w:rsidRPr="00BE5D3D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work</w:t>
            </w:r>
          </w:p>
          <w:p w:rsidR="007F6380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Can discuss how the use of different </w:t>
            </w:r>
          </w:p>
          <w:p w:rsidR="007F6380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sentence types changes the meaning of a </w:t>
            </w:r>
          </w:p>
          <w:p w:rsidR="00FF62FF" w:rsidRPr="00BE5D3D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passage</w:t>
            </w:r>
          </w:p>
          <w:p w:rsidR="00FF62FF" w:rsidRPr="00BE5D3D" w:rsidRDefault="00FF62FF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E2EFD9" w:themeFill="accent6" w:themeFillTint="33"/>
          </w:tcPr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Explains clearly how vocabulary choices </w:t>
            </w:r>
          </w:p>
          <w:p w:rsidR="00FA0E0B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affect meaning in a range of text types</w:t>
            </w:r>
          </w:p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Recognises</w:t>
            </w:r>
            <w:proofErr w:type="spellEnd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range of descriptive devices </w:t>
            </w:r>
          </w:p>
          <w:p w:rsidR="00B10BA0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including figurative language</w:t>
            </w:r>
          </w:p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Comments upon language </w:t>
            </w:r>
          </w:p>
          <w:p w:rsidR="007F6380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choices/structures of different authors </w:t>
            </w:r>
          </w:p>
          <w:p w:rsidR="00B10BA0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(particularly in poetry)</w:t>
            </w:r>
          </w:p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Confidently uses new language from their </w:t>
            </w:r>
          </w:p>
          <w:p w:rsidR="007F6380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own reading experiences in their written </w:t>
            </w:r>
          </w:p>
          <w:p w:rsidR="00B10BA0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and spoken work</w:t>
            </w:r>
          </w:p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Explains the use of sentence structures </w:t>
            </w:r>
          </w:p>
          <w:p w:rsidR="00B10BA0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according to desired effect on the reader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7F6380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identify a range of figurative language 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e.g. metaphor, simile, alliteration, idioms, 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euphemism, personification </w:t>
            </w:r>
            <w:proofErr w:type="spellStart"/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etc</w:t>
            </w:r>
            <w:proofErr w:type="spellEnd"/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</w:t>
            </w:r>
          </w:p>
          <w:p w:rsidR="00E76C91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explain effect on reader</w:t>
            </w:r>
          </w:p>
          <w:p w:rsidR="007F6380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comment upon the use and effect of </w:t>
            </w:r>
          </w:p>
          <w:p w:rsidR="008D4EE9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author's language on the reader</w:t>
            </w:r>
          </w:p>
          <w:p w:rsidR="007F6380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identify what impression a </w:t>
            </w:r>
          </w:p>
          <w:p w:rsidR="008D4EE9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word/words give the reader</w:t>
            </w:r>
          </w:p>
          <w:p w:rsidR="007F6380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understand and </w:t>
            </w:r>
            <w:proofErr w:type="spellStart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recognise</w:t>
            </w:r>
            <w:proofErr w:type="spellEnd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different 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forms of poetry, discuss their meaning and </w:t>
            </w:r>
          </w:p>
          <w:p w:rsidR="008D4EE9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impact on the reader</w:t>
            </w:r>
          </w:p>
          <w:p w:rsidR="007F6380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 Can find and copy one word/groups of </w:t>
            </w:r>
          </w:p>
          <w:p w:rsidR="008D4EE9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words with a particular meaning</w:t>
            </w:r>
          </w:p>
          <w:p w:rsidR="007F6380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 w:rsidR="007F6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Can find words in a text that most closely </w:t>
            </w:r>
          </w:p>
          <w:p w:rsidR="008D4EE9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8D4EE9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match the meaning of a given word</w:t>
            </w:r>
          </w:p>
          <w:p w:rsidR="003C7431" w:rsidRPr="00BE5D3D" w:rsidRDefault="003C7431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C7431" w:rsidRPr="00BE5D3D" w:rsidRDefault="003C7431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C7431" w:rsidRPr="00BE5D3D" w:rsidRDefault="003C7431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C7431" w:rsidRPr="00BE5D3D" w:rsidRDefault="003C7431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F62FF" w:rsidRPr="00BE5D3D" w:rsidRDefault="00FF62FF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F62FF" w:rsidRPr="00BE5D3D" w:rsidRDefault="00FF62FF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F62FF" w:rsidRPr="00BE5D3D" w:rsidRDefault="00FF62FF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F62FF" w:rsidRPr="00BE5D3D" w:rsidRDefault="00FF62FF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F62FF" w:rsidRPr="00BE5D3D" w:rsidRDefault="00FF62FF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F62FF" w:rsidRPr="00BE5D3D" w:rsidRDefault="00FF62FF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F62FF" w:rsidRPr="00BE5D3D" w:rsidRDefault="00FF62FF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F62FF" w:rsidRPr="00870A19" w:rsidTr="007F6380">
        <w:trPr>
          <w:cantSplit/>
          <w:trHeight w:val="1134"/>
        </w:trPr>
        <w:tc>
          <w:tcPr>
            <w:tcW w:w="846" w:type="dxa"/>
            <w:shd w:val="clear" w:color="auto" w:fill="FFFFFF"/>
            <w:textDirection w:val="btLr"/>
          </w:tcPr>
          <w:p w:rsidR="00FF62FF" w:rsidRDefault="00FF62FF" w:rsidP="00A362F3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Responding</w:t>
            </w:r>
          </w:p>
        </w:tc>
        <w:tc>
          <w:tcPr>
            <w:tcW w:w="3473" w:type="dxa"/>
            <w:shd w:val="clear" w:color="auto" w:fill="FBE4D5" w:themeFill="accent2" w:themeFillTint="33"/>
          </w:tcPr>
          <w:p w:rsidR="007F6380" w:rsidRDefault="00952C17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2C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Is beginning to identify the author's main </w:t>
            </w:r>
          </w:p>
          <w:p w:rsidR="00FF62FF" w:rsidRPr="00952C17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952C17" w:rsidRPr="00952C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purpose for writing</w:t>
            </w:r>
          </w:p>
          <w:p w:rsidR="007F6380" w:rsidRDefault="00952C17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2C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explain how they think the author </w:t>
            </w:r>
          </w:p>
          <w:p w:rsidR="00952C17" w:rsidRPr="00952C17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952C17" w:rsidRPr="00952C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wants the reader to respond</w:t>
            </w:r>
          </w:p>
          <w:p w:rsidR="007F6380" w:rsidRDefault="00952C17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2C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Is beginning to identify and comment on </w:t>
            </w:r>
          </w:p>
          <w:p w:rsidR="00952C17" w:rsidRPr="00952C17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52C17" w:rsidRPr="00952C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different points of view in the text</w:t>
            </w:r>
          </w:p>
        </w:tc>
        <w:tc>
          <w:tcPr>
            <w:tcW w:w="3473" w:type="dxa"/>
            <w:shd w:val="clear" w:color="auto" w:fill="FFF2CC" w:themeFill="accent4" w:themeFillTint="33"/>
          </w:tcPr>
          <w:p w:rsidR="00FF62FF" w:rsidRPr="00BE5D3D" w:rsidRDefault="00FF62FF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Identifies the main purpose of a text</w:t>
            </w:r>
          </w:p>
          <w:p w:rsidR="007F6380" w:rsidRDefault="00FF62FF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Discusses ideas from throughout a text e.g. </w:t>
            </w:r>
          </w:p>
          <w:p w:rsidR="007F6380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how a conclusion may be linked to an </w:t>
            </w:r>
          </w:p>
          <w:p w:rsidR="00FF62FF" w:rsidRPr="00BE5D3D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opening</w:t>
            </w:r>
          </w:p>
          <w:p w:rsidR="007F6380" w:rsidRDefault="00FF62FF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Is able to identify intended impact of a text </w:t>
            </w:r>
          </w:p>
          <w:p w:rsidR="007F6380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and explain whether they feel the text has </w:t>
            </w:r>
          </w:p>
          <w:p w:rsidR="00FF62FF" w:rsidRPr="00BE5D3D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had the desired effect</w:t>
            </w:r>
          </w:p>
          <w:p w:rsidR="007F6380" w:rsidRDefault="00FF62FF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Discusses viewpoints in a text, where </w:t>
            </w:r>
          </w:p>
          <w:p w:rsidR="00FF62FF" w:rsidRPr="00BE5D3D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appropriate of more than one character</w:t>
            </w:r>
          </w:p>
          <w:p w:rsidR="007F6380" w:rsidRDefault="00FF62FF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evaluate the overall quality of a text, </w:t>
            </w:r>
          </w:p>
          <w:p w:rsidR="00FF62FF" w:rsidRPr="00BE5D3D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 well as the inclusion of specific features</w:t>
            </w:r>
          </w:p>
          <w:p w:rsidR="00FF62FF" w:rsidRPr="00BE5D3D" w:rsidRDefault="00FF62FF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E2EFD9" w:themeFill="accent6" w:themeFillTint="33"/>
          </w:tcPr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Explains the inclusion of different sections </w:t>
            </w:r>
          </w:p>
          <w:p w:rsidR="007F6380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of a text i.e. tables in NF, flashbacks in </w:t>
            </w:r>
          </w:p>
          <w:p w:rsidR="00FF62FF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narrative </w:t>
            </w:r>
            <w:proofErr w:type="spellStart"/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etc</w:t>
            </w:r>
            <w:proofErr w:type="spellEnd"/>
          </w:p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Selects information from across a text to </w:t>
            </w:r>
          </w:p>
          <w:p w:rsidR="00B10BA0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explain or illustrate their ideas</w:t>
            </w:r>
          </w:p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Compares the </w:t>
            </w:r>
            <w:proofErr w:type="spellStart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behaviour</w:t>
            </w:r>
            <w:proofErr w:type="spellEnd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feelings of </w:t>
            </w:r>
          </w:p>
          <w:p w:rsidR="00B10BA0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different characters in a text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8D4EE9" w:rsidRPr="00BE5D3D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identify and comment on the </w:t>
            </w:r>
          </w:p>
          <w:p w:rsidR="008D4EE9" w:rsidRPr="00BE5D3D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grammatical</w:t>
            </w:r>
            <w:proofErr w:type="gramEnd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features of text. </w:t>
            </w:r>
          </w:p>
          <w:p w:rsidR="008D4EE9" w:rsidRPr="00BE5D3D" w:rsidRDefault="008D4EE9" w:rsidP="008D4EE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identify and comment on the </w:t>
            </w:r>
          </w:p>
          <w:p w:rsidR="008D4EE9" w:rsidRPr="00BE5D3D" w:rsidRDefault="008D4EE9" w:rsidP="008D4EE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presentational</w:t>
            </w:r>
            <w:proofErr w:type="gramEnd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features of a text. </w:t>
            </w:r>
          </w:p>
          <w:p w:rsidR="008D4EE9" w:rsidRPr="00BE5D3D" w:rsidRDefault="008D4EE9" w:rsidP="008D4EE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use text format and text features </w:t>
            </w:r>
          </w:p>
          <w:p w:rsidR="008D4EE9" w:rsidRPr="00BE5D3D" w:rsidRDefault="008D4EE9" w:rsidP="008D4EE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accurately</w:t>
            </w:r>
            <w:proofErr w:type="gramEnd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to determine text type. </w:t>
            </w:r>
          </w:p>
          <w:p w:rsidR="00BE5D3D" w:rsidRPr="00BE5D3D" w:rsidRDefault="00BE5D3D" w:rsidP="008D4EE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8D4EE9" w:rsidRPr="00BE5D3D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8D4EE9" w:rsidRPr="00BE5D3D" w:rsidRDefault="008D4EE9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F62FF" w:rsidRPr="00BE5D3D" w:rsidRDefault="00FF62FF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F62FF" w:rsidRPr="00870A19" w:rsidTr="007F6380">
        <w:trPr>
          <w:cantSplit/>
          <w:trHeight w:val="1134"/>
        </w:trPr>
        <w:tc>
          <w:tcPr>
            <w:tcW w:w="846" w:type="dxa"/>
            <w:shd w:val="clear" w:color="auto" w:fill="FFFFFF"/>
            <w:textDirection w:val="btLr"/>
          </w:tcPr>
          <w:p w:rsidR="00FF62FF" w:rsidRDefault="00FF62FF" w:rsidP="00A362F3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Themes</w:t>
            </w:r>
          </w:p>
        </w:tc>
        <w:tc>
          <w:tcPr>
            <w:tcW w:w="3473" w:type="dxa"/>
            <w:shd w:val="clear" w:color="auto" w:fill="FBE4D5" w:themeFill="accent2" w:themeFillTint="33"/>
          </w:tcPr>
          <w:p w:rsidR="007F6380" w:rsidRDefault="00952C17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2C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make simple connections between </w:t>
            </w:r>
          </w:p>
          <w:p w:rsidR="00FF62FF" w:rsidRPr="00952C17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952C17" w:rsidRPr="00952C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books by the same author</w:t>
            </w:r>
          </w:p>
          <w:p w:rsidR="007F6380" w:rsidRDefault="00952C17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2C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</w:t>
            </w:r>
            <w:proofErr w:type="spellStart"/>
            <w:r w:rsidRPr="00952C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recognise</w:t>
            </w:r>
            <w:proofErr w:type="spellEnd"/>
            <w:r w:rsidRPr="00952C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some features of the text </w:t>
            </w:r>
          </w:p>
          <w:p w:rsidR="007F6380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952C17" w:rsidRPr="00952C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that relate to its historical setting or its </w:t>
            </w:r>
          </w:p>
          <w:p w:rsidR="00952C17" w:rsidRPr="00952C17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952C17" w:rsidRPr="00952C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social or cultural background</w:t>
            </w:r>
          </w:p>
          <w:p w:rsidR="00952C17" w:rsidRPr="00952C17" w:rsidRDefault="00952C17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7F6380" w:rsidRDefault="00FF62FF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Uses their broad reading experiences to </w:t>
            </w:r>
          </w:p>
          <w:p w:rsidR="007F6380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compare books by the same author or on a </w:t>
            </w:r>
          </w:p>
          <w:p w:rsidR="00FF62FF" w:rsidRPr="00BE5D3D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similar theme</w:t>
            </w:r>
          </w:p>
          <w:p w:rsidR="007F6380" w:rsidRDefault="00FF62FF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 Begins to </w:t>
            </w:r>
            <w:proofErr w:type="spellStart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recognise</w:t>
            </w:r>
            <w:proofErr w:type="spellEnd"/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the importance of </w:t>
            </w:r>
          </w:p>
          <w:p w:rsidR="007F6380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c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ultural or hi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storical settings on how a text </w:t>
            </w:r>
          </w:p>
          <w:p w:rsidR="00FF62FF" w:rsidRPr="00BE5D3D" w:rsidRDefault="007F6380" w:rsidP="002644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FF62FF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 composed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Identifies key themes and styles in books </w:t>
            </w:r>
          </w:p>
          <w:p w:rsidR="00FF62FF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and extracts by a range of authors</w:t>
            </w:r>
          </w:p>
          <w:p w:rsidR="007F6380" w:rsidRDefault="00B10BA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explain the importance of cultural or </w:t>
            </w:r>
          </w:p>
          <w:p w:rsidR="007F6380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historical settings on how a text is </w:t>
            </w:r>
          </w:p>
          <w:p w:rsidR="00B10BA0" w:rsidRPr="00BE5D3D" w:rsidRDefault="007F6380" w:rsidP="00A362F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10BA0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composed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7F6380" w:rsidRDefault="00BE5D3D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make accurate and appropriate </w:t>
            </w:r>
          </w:p>
          <w:p w:rsidR="00FF62FF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E5D3D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comparisons within texts</w:t>
            </w:r>
          </w:p>
          <w:p w:rsidR="007F6380" w:rsidRDefault="00BE5D3D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make comparisons about how a 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E5D3D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character changes e.g. their opinion, how </w:t>
            </w:r>
          </w:p>
          <w:p w:rsidR="00BE5D3D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E5D3D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they are different after a certain event</w:t>
            </w:r>
          </w:p>
          <w:p w:rsidR="007F6380" w:rsidRDefault="00BE5D3D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Can find and discuss evidence of themes </w:t>
            </w:r>
          </w:p>
          <w:p w:rsidR="007F6380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E5D3D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and conventions in different genres and </w:t>
            </w:r>
          </w:p>
          <w:p w:rsidR="00BE5D3D" w:rsidRPr="00BE5D3D" w:rsidRDefault="007F6380" w:rsidP="00E92C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BE5D3D" w:rsidRPr="00BE5D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forms of text</w:t>
            </w:r>
          </w:p>
        </w:tc>
      </w:tr>
    </w:tbl>
    <w:p w:rsidR="00FA0E0B" w:rsidRDefault="00FA0E0B"/>
    <w:p w:rsidR="00BE5D3D" w:rsidRDefault="00BE5D3D"/>
    <w:p w:rsidR="00BE5D3D" w:rsidRDefault="00BE5D3D"/>
    <w:p w:rsidR="00BE5D3D" w:rsidRDefault="00BE5D3D"/>
    <w:p w:rsidR="00BE5D3D" w:rsidRDefault="00BE5D3D"/>
    <w:p w:rsidR="00BE5D3D" w:rsidRDefault="00BE5D3D"/>
    <w:p w:rsidR="00BE5D3D" w:rsidRDefault="00BE5D3D"/>
    <w:p w:rsidR="00BE5D3D" w:rsidRDefault="00BE5D3D"/>
    <w:p w:rsidR="00BE5D3D" w:rsidRDefault="00BE5D3D"/>
    <w:p w:rsidR="00BE5D3D" w:rsidRDefault="00BE5D3D"/>
    <w:p w:rsidR="00BE5D3D" w:rsidRDefault="00BE5D3D"/>
    <w:p w:rsidR="00BE5D3D" w:rsidRDefault="00BE5D3D"/>
    <w:p w:rsidR="00BE5D3D" w:rsidRDefault="00BE5D3D"/>
    <w:p w:rsidR="00BE5D3D" w:rsidRDefault="00BE5D3D">
      <w:r>
        <w:lastRenderedPageBreak/>
        <w:t>WRITING</w:t>
      </w:r>
    </w:p>
    <w:tbl>
      <w:tblPr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473"/>
        <w:gridCol w:w="3473"/>
        <w:gridCol w:w="3473"/>
        <w:gridCol w:w="3473"/>
      </w:tblGrid>
      <w:tr w:rsidR="00BE5D3D" w:rsidRPr="00870A19" w:rsidTr="007F6380">
        <w:tc>
          <w:tcPr>
            <w:tcW w:w="846" w:type="dxa"/>
            <w:shd w:val="clear" w:color="auto" w:fill="D9D9D9"/>
          </w:tcPr>
          <w:sdt>
            <w:sdtPr>
              <w:rPr>
                <w:rFonts w:cstheme="minorHAnsi"/>
              </w:rPr>
              <w:tag w:val="goog_rdk_15"/>
              <w:id w:val="-1717504697"/>
            </w:sdtPr>
            <w:sdtContent>
              <w:p w:rsidR="00BE5D3D" w:rsidRPr="00870A19" w:rsidRDefault="00BE5D3D" w:rsidP="007F6380">
                <w:pPr>
                  <w:rPr>
                    <w:rFonts w:cstheme="minorHAnsi"/>
                    <w:b/>
                    <w:sz w:val="48"/>
                    <w:szCs w:val="48"/>
                  </w:rPr>
                </w:pPr>
                <w:r>
                  <w:rPr>
                    <w:rFonts w:cstheme="minorHAnsi"/>
                    <w:b/>
                  </w:rPr>
                  <w:t>Focus</w:t>
                </w:r>
              </w:p>
            </w:sdtContent>
          </w:sdt>
        </w:tc>
        <w:tc>
          <w:tcPr>
            <w:tcW w:w="3473" w:type="dxa"/>
            <w:shd w:val="clear" w:color="auto" w:fill="D9D9D9" w:themeFill="background1" w:themeFillShade="D9"/>
          </w:tcPr>
          <w:p w:rsidR="00BE5D3D" w:rsidRPr="00870A19" w:rsidRDefault="00BE5D3D" w:rsidP="007F63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0A19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sdt>
            <w:sdtPr>
              <w:rPr>
                <w:rFonts w:cstheme="minorHAnsi"/>
                <w:b/>
                <w:sz w:val="24"/>
                <w:szCs w:val="24"/>
              </w:rPr>
              <w:tag w:val="goog_rdk_16"/>
              <w:id w:val="222964726"/>
            </w:sdtPr>
            <w:sdtContent>
              <w:p w:rsidR="00BE5D3D" w:rsidRPr="00870A19" w:rsidRDefault="00BE5D3D" w:rsidP="007F6380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70A19">
                  <w:rPr>
                    <w:rFonts w:cstheme="minorHAnsi"/>
                    <w:b/>
                    <w:sz w:val="24"/>
                    <w:szCs w:val="24"/>
                  </w:rPr>
                  <w:t>Year 4</w:t>
                </w:r>
              </w:p>
            </w:sdtContent>
          </w:sdt>
        </w:tc>
        <w:tc>
          <w:tcPr>
            <w:tcW w:w="3473" w:type="dxa"/>
            <w:shd w:val="clear" w:color="auto" w:fill="D9D9D9" w:themeFill="background1" w:themeFillShade="D9"/>
          </w:tcPr>
          <w:p w:rsidR="00BE5D3D" w:rsidRPr="00870A19" w:rsidRDefault="00BE5D3D" w:rsidP="007F63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0A19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sdt>
            <w:sdtPr>
              <w:rPr>
                <w:rFonts w:cstheme="minorHAnsi"/>
                <w:b/>
                <w:sz w:val="24"/>
                <w:szCs w:val="24"/>
              </w:rPr>
              <w:tag w:val="goog_rdk_17"/>
              <w:id w:val="-1171027597"/>
            </w:sdtPr>
            <w:sdtContent>
              <w:p w:rsidR="00BE5D3D" w:rsidRPr="00870A19" w:rsidRDefault="00BE5D3D" w:rsidP="007F6380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70A19">
                  <w:rPr>
                    <w:rFonts w:cstheme="minorHAnsi"/>
                    <w:b/>
                    <w:sz w:val="24"/>
                    <w:szCs w:val="24"/>
                  </w:rPr>
                  <w:t>Year 6</w:t>
                </w:r>
              </w:p>
            </w:sdtContent>
          </w:sdt>
        </w:tc>
      </w:tr>
      <w:tr w:rsidR="00BE5D3D" w:rsidRPr="00BE5D3D" w:rsidTr="007F6380">
        <w:trPr>
          <w:cantSplit/>
          <w:trHeight w:val="2180"/>
        </w:trPr>
        <w:tc>
          <w:tcPr>
            <w:tcW w:w="846" w:type="dxa"/>
            <w:shd w:val="clear" w:color="auto" w:fill="FFFFFF"/>
            <w:textDirection w:val="btLr"/>
          </w:tcPr>
          <w:sdt>
            <w:sdtPr>
              <w:rPr>
                <w:rFonts w:cstheme="minorHAnsi"/>
                <w:b/>
                <w:sz w:val="20"/>
                <w:szCs w:val="20"/>
              </w:rPr>
              <w:tag w:val="goog_rdk_19"/>
              <w:id w:val="1843740971"/>
            </w:sdtPr>
            <w:sdtContent>
              <w:p w:rsidR="00BE5D3D" w:rsidRPr="00A33388" w:rsidRDefault="00952C17" w:rsidP="007F6380">
                <w:pPr>
                  <w:ind w:left="113" w:right="113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>Composition</w:t>
                </w:r>
                <w:r w:rsidR="0030483B">
                  <w:rPr>
                    <w:rFonts w:cstheme="minorHAnsi"/>
                    <w:b/>
                    <w:sz w:val="20"/>
                    <w:szCs w:val="20"/>
                  </w:rPr>
                  <w:t xml:space="preserve"> - Sentence</w:t>
                </w:r>
              </w:p>
            </w:sdtContent>
          </w:sdt>
        </w:tc>
        <w:tc>
          <w:tcPr>
            <w:tcW w:w="3473" w:type="dxa"/>
            <w:shd w:val="clear" w:color="auto" w:fill="FBE4D5" w:themeFill="accent2" w:themeFillTint="33"/>
          </w:tcPr>
          <w:p w:rsidR="00952C17" w:rsidRPr="0030483B" w:rsidRDefault="00B87C86" w:rsidP="00952C1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Vary the length of </w:t>
            </w:r>
            <w:r w:rsidR="00952C17" w:rsidRPr="0030483B">
              <w:rPr>
                <w:rFonts w:cstheme="minorHAnsi"/>
                <w:sz w:val="18"/>
                <w:szCs w:val="18"/>
              </w:rPr>
              <w:t>sentences.</w:t>
            </w:r>
          </w:p>
          <w:p w:rsidR="00952C17" w:rsidRPr="0030483B" w:rsidRDefault="00B87C86" w:rsidP="00952C1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- Start </w:t>
            </w:r>
            <w:r w:rsidR="00952C17" w:rsidRPr="0030483B">
              <w:rPr>
                <w:rFonts w:cstheme="minorHAnsi"/>
                <w:color w:val="000000"/>
                <w:sz w:val="18"/>
                <w:szCs w:val="18"/>
              </w:rPr>
              <w:t>sentences in different ways.</w:t>
            </w:r>
          </w:p>
          <w:p w:rsidR="00B87C86" w:rsidRDefault="00952C17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30483B">
              <w:rPr>
                <w:rFonts w:cstheme="minorHAnsi"/>
                <w:sz w:val="18"/>
                <w:szCs w:val="18"/>
              </w:rPr>
              <w:t xml:space="preserve">- </w:t>
            </w:r>
            <w:r w:rsidR="00B87C86">
              <w:rPr>
                <w:rFonts w:cstheme="minorHAnsi"/>
                <w:color w:val="000000"/>
                <w:sz w:val="18"/>
                <w:szCs w:val="18"/>
              </w:rPr>
              <w:t>U</w:t>
            </w:r>
            <w:r w:rsidRPr="0030483B">
              <w:rPr>
                <w:rFonts w:cstheme="minorHAnsi"/>
                <w:color w:val="000000"/>
                <w:sz w:val="18"/>
                <w:szCs w:val="18"/>
              </w:rPr>
              <w:t>se a range of conjunction</w:t>
            </w:r>
            <w:r w:rsidR="00B87C86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30483B">
              <w:rPr>
                <w:rFonts w:cstheme="minorHAnsi"/>
                <w:color w:val="000000"/>
                <w:sz w:val="18"/>
                <w:szCs w:val="18"/>
              </w:rPr>
              <w:t xml:space="preserve"> to extend </w:t>
            </w:r>
          </w:p>
          <w:p w:rsidR="00952C17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952C17" w:rsidRPr="0030483B">
              <w:rPr>
                <w:rFonts w:cstheme="minorHAnsi"/>
                <w:color w:val="000000"/>
                <w:sz w:val="18"/>
                <w:szCs w:val="18"/>
              </w:rPr>
              <w:t>sentences</w:t>
            </w:r>
            <w:proofErr w:type="gramEnd"/>
            <w:r w:rsidR="00952C17" w:rsidRPr="0030483B">
              <w:rPr>
                <w:rFonts w:cstheme="minorHAnsi"/>
                <w:color w:val="000000"/>
                <w:sz w:val="18"/>
                <w:szCs w:val="18"/>
              </w:rPr>
              <w:t xml:space="preserve"> and add further information.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S</w:t>
            </w:r>
            <w:r w:rsidR="00952C17" w:rsidRPr="0030483B">
              <w:rPr>
                <w:rFonts w:cstheme="minorHAnsi"/>
                <w:color w:val="000000"/>
                <w:sz w:val="18"/>
                <w:szCs w:val="18"/>
              </w:rPr>
              <w:t xml:space="preserve">elect precise adjectives to describe </w:t>
            </w:r>
          </w:p>
          <w:p w:rsidR="00952C17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952C17" w:rsidRPr="0030483B">
              <w:rPr>
                <w:rFonts w:cstheme="minorHAnsi"/>
                <w:color w:val="000000"/>
                <w:sz w:val="18"/>
                <w:szCs w:val="18"/>
              </w:rPr>
              <w:t>people, settings and objects</w:t>
            </w:r>
          </w:p>
          <w:p w:rsidR="00952C17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952C17" w:rsidRPr="0030483B">
              <w:rPr>
                <w:rFonts w:cstheme="minorHAnsi"/>
                <w:color w:val="000000"/>
                <w:sz w:val="18"/>
                <w:szCs w:val="18"/>
              </w:rPr>
              <w:t>se adverbs to qualify verbs.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952C17" w:rsidRPr="0030483B">
              <w:rPr>
                <w:rFonts w:cstheme="minorHAnsi"/>
                <w:color w:val="000000"/>
                <w:sz w:val="18"/>
                <w:szCs w:val="18"/>
              </w:rPr>
              <w:t xml:space="preserve">se adverbial phrases to give information </w:t>
            </w:r>
          </w:p>
          <w:p w:rsidR="00952C17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952C17" w:rsidRPr="0030483B">
              <w:rPr>
                <w:rFonts w:cstheme="minorHAnsi"/>
                <w:color w:val="000000"/>
                <w:sz w:val="18"/>
                <w:szCs w:val="18"/>
              </w:rPr>
              <w:t>about time and manner</w:t>
            </w:r>
          </w:p>
          <w:p w:rsidR="00B87C86" w:rsidRDefault="00952C17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30483B">
              <w:rPr>
                <w:rFonts w:cstheme="minorHAnsi"/>
                <w:color w:val="000000"/>
                <w:sz w:val="18"/>
                <w:szCs w:val="18"/>
              </w:rPr>
              <w:t xml:space="preserve">- </w:t>
            </w:r>
            <w:r w:rsidR="00B87C86">
              <w:rPr>
                <w:rFonts w:cstheme="minorHAnsi"/>
                <w:color w:val="000000"/>
                <w:sz w:val="18"/>
                <w:szCs w:val="18"/>
              </w:rPr>
              <w:t>U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se simple similes (It was as yellow as the </w:t>
            </w:r>
          </w:p>
          <w:p w:rsidR="00952C17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sun)</w:t>
            </w:r>
          </w:p>
          <w:p w:rsidR="0030483B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Use verb tenses accurately in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writing.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se pronouns to avoid repetition (he, they, </w:t>
            </w:r>
          </w:p>
          <w:p w:rsidR="0030483B" w:rsidRPr="00BE5D3D" w:rsidRDefault="00B87C86" w:rsidP="00952C1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our)</w:t>
            </w:r>
          </w:p>
        </w:tc>
        <w:tc>
          <w:tcPr>
            <w:tcW w:w="3473" w:type="dxa"/>
            <w:shd w:val="clear" w:color="auto" w:fill="FFF2CC" w:themeFill="accent4" w:themeFillTint="33"/>
          </w:tcPr>
          <w:p w:rsidR="00B87C86" w:rsidRDefault="0030483B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30483B">
              <w:rPr>
                <w:rFonts w:cstheme="minorHAnsi"/>
                <w:sz w:val="18"/>
                <w:szCs w:val="18"/>
              </w:rPr>
              <w:t xml:space="preserve">- </w:t>
            </w:r>
            <w:r w:rsidR="00B87C86">
              <w:rPr>
                <w:rFonts w:cstheme="minorHAnsi"/>
                <w:color w:val="000000"/>
                <w:sz w:val="18"/>
                <w:szCs w:val="18"/>
              </w:rPr>
              <w:t>Us</w:t>
            </w:r>
            <w:r w:rsidRPr="0030483B">
              <w:rPr>
                <w:rFonts w:cstheme="minorHAnsi"/>
                <w:color w:val="000000"/>
                <w:sz w:val="18"/>
                <w:szCs w:val="18"/>
              </w:rPr>
              <w:t>e a rang</w:t>
            </w:r>
            <w:r w:rsidR="00B87C86">
              <w:rPr>
                <w:rFonts w:cstheme="minorHAnsi"/>
                <w:color w:val="000000"/>
                <w:sz w:val="18"/>
                <w:szCs w:val="18"/>
              </w:rPr>
              <w:t xml:space="preserve">e of sentence types, sometimes </w:t>
            </w:r>
          </w:p>
          <w:p w:rsidR="00BE5D3D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v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arying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the structure and length.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se adverbials in different positions in a </w:t>
            </w:r>
          </w:p>
          <w:p w:rsidR="0030483B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sentence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E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xtend sentences with more than one 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clause by using a wider range of </w:t>
            </w:r>
          </w:p>
          <w:p w:rsidR="0030483B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conjunctions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- Within 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sentences, subjects and verbs 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agree, e.g. 'We were playing' rather than </w:t>
            </w:r>
          </w:p>
          <w:p w:rsidR="0030483B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'We was playing '</w:t>
            </w:r>
          </w:p>
          <w:p w:rsidR="0030483B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se verb tenses consistently and accurately across a range of text types.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B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eginning to use </w:t>
            </w:r>
            <w:proofErr w:type="spell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co-ordinating</w:t>
            </w:r>
            <w:proofErr w:type="spell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and 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subordinating conjunctions to develop the </w:t>
            </w:r>
          </w:p>
          <w:p w:rsidR="0030483B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flow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of writing.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V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erbs are qualified by adverbs and </w:t>
            </w:r>
          </w:p>
          <w:p w:rsidR="0030483B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adverbial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phrases e.g. She ran slowly…..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hoose nouns or pronouns appropriately 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for clarity, cohesion and to avoid </w:t>
            </w:r>
          </w:p>
          <w:p w:rsidR="0030483B" w:rsidRPr="0030483B" w:rsidRDefault="00B87C86" w:rsidP="00952C1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repetition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BE5D3D" w:rsidRPr="00F946A1" w:rsidRDefault="00BE5D3D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F946A1">
              <w:rPr>
                <w:rFonts w:cstheme="minorHAnsi"/>
                <w:sz w:val="18"/>
                <w:szCs w:val="18"/>
              </w:rPr>
              <w:t xml:space="preserve"> </w:t>
            </w:r>
            <w:r w:rsidR="00F946A1" w:rsidRPr="00F946A1">
              <w:rPr>
                <w:rFonts w:cstheme="minorHAnsi"/>
                <w:sz w:val="18"/>
                <w:szCs w:val="18"/>
              </w:rPr>
              <w:t xml:space="preserve">- </w:t>
            </w:r>
            <w:r w:rsidR="00B87C86">
              <w:rPr>
                <w:rFonts w:cstheme="minorHAnsi"/>
                <w:color w:val="000000"/>
                <w:sz w:val="18"/>
                <w:szCs w:val="18"/>
              </w:rPr>
              <w:t>Us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e a range of sentence types confidently.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E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xplain why a given sentence type will 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enha</w:t>
            </w:r>
            <w:r>
              <w:rPr>
                <w:rFonts w:cstheme="minorHAnsi"/>
                <w:color w:val="000000"/>
                <w:sz w:val="18"/>
                <w:szCs w:val="18"/>
              </w:rPr>
              <w:t>nce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the meaning or impact on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writing.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se different clause structures to give 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v</w:t>
            </w:r>
            <w:r>
              <w:rPr>
                <w:rFonts w:cstheme="minorHAnsi"/>
                <w:color w:val="000000"/>
                <w:sz w:val="18"/>
                <w:szCs w:val="18"/>
              </w:rPr>
              <w:t>ariety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to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writing.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Us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e a range of </w:t>
            </w:r>
            <w:proofErr w:type="spell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co-ordinating</w:t>
            </w:r>
            <w:proofErr w:type="spell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and 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subordinating conjunctions to develop and 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extend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ideas.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Maintain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a consistent tense through 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choosing and using an appropriate verb 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form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- Use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adverbial phrases and expanded noun </w:t>
            </w:r>
          </w:p>
          <w:p w:rsidR="00F946A1" w:rsidRPr="00BE5D3D" w:rsidRDefault="00B87C86" w:rsidP="00952C1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phrases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to add interest to writ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BE5D3D" w:rsidRDefault="00F04C66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cstheme="minorHAnsi"/>
                <w:bCs/>
                <w:sz w:val="18"/>
                <w:szCs w:val="18"/>
              </w:rPr>
              <w:t xml:space="preserve">Can use a range of sentence types and can </w:t>
            </w:r>
          </w:p>
          <w:p w:rsidR="00F04C66" w:rsidRDefault="00F04C66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Confidently explain how a sentence type</w:t>
            </w:r>
          </w:p>
          <w:p w:rsidR="00F04C66" w:rsidRDefault="00F04C66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Can enhance the meaning or impact of the </w:t>
            </w:r>
          </w:p>
          <w:p w:rsidR="00F04C66" w:rsidRDefault="00F04C66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bCs/>
                <w:sz w:val="18"/>
                <w:szCs w:val="18"/>
              </w:rPr>
              <w:t>writing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:rsidR="00F04C66" w:rsidRDefault="00F04C6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</w:t>
            </w:r>
            <w:r w:rsidRPr="00F04C66">
              <w:rPr>
                <w:rFonts w:cstheme="minorHAnsi"/>
                <w:color w:val="000000"/>
                <w:sz w:val="18"/>
                <w:szCs w:val="18"/>
              </w:rPr>
              <w:t xml:space="preserve">In narratives, describe settings, characters </w:t>
            </w:r>
          </w:p>
          <w:p w:rsidR="00774BBE" w:rsidRDefault="00F04C6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F04C66">
              <w:rPr>
                <w:rFonts w:cstheme="minorHAnsi"/>
                <w:color w:val="000000"/>
                <w:sz w:val="18"/>
                <w:szCs w:val="18"/>
              </w:rPr>
              <w:t>and atmosphere</w:t>
            </w:r>
            <w:r w:rsidR="00774BBE">
              <w:rPr>
                <w:rFonts w:cstheme="minorHAnsi"/>
                <w:color w:val="000000"/>
                <w:sz w:val="18"/>
                <w:szCs w:val="18"/>
              </w:rPr>
              <w:t xml:space="preserve"> (using figurative  </w:t>
            </w:r>
          </w:p>
          <w:p w:rsidR="00F04C66" w:rsidRDefault="00774BBE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language such as similes and metaphors)</w:t>
            </w:r>
          </w:p>
          <w:p w:rsidR="00F04C66" w:rsidRDefault="00F04C6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- </w:t>
            </w:r>
            <w:r w:rsidRPr="00F04C66">
              <w:rPr>
                <w:rFonts w:cstheme="minorHAnsi"/>
                <w:color w:val="000000"/>
                <w:sz w:val="18"/>
                <w:szCs w:val="18"/>
              </w:rPr>
              <w:t xml:space="preserve">Integrate dialogue in narratives to convey </w:t>
            </w:r>
          </w:p>
          <w:p w:rsidR="00F04C66" w:rsidRDefault="00F04C6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F04C66">
              <w:rPr>
                <w:rFonts w:cstheme="minorHAnsi"/>
                <w:color w:val="000000"/>
                <w:sz w:val="18"/>
                <w:szCs w:val="18"/>
              </w:rPr>
              <w:t>character</w:t>
            </w:r>
            <w:proofErr w:type="gramEnd"/>
            <w:r w:rsidRPr="00F04C66">
              <w:rPr>
                <w:rFonts w:cstheme="minorHAnsi"/>
                <w:color w:val="000000"/>
                <w:sz w:val="18"/>
                <w:szCs w:val="18"/>
              </w:rPr>
              <w:t xml:space="preserve"> and advance the action.</w:t>
            </w:r>
          </w:p>
          <w:p w:rsidR="00F04C66" w:rsidRDefault="00F04C6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- </w:t>
            </w:r>
            <w:r w:rsidRPr="00F04C66">
              <w:rPr>
                <w:rFonts w:cstheme="minorHAnsi"/>
                <w:color w:val="000000"/>
                <w:sz w:val="18"/>
                <w:szCs w:val="18"/>
              </w:rPr>
              <w:t xml:space="preserve">Use a range of devices to build cohesion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F04C66" w:rsidRDefault="00F04C6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F04C66">
              <w:rPr>
                <w:rFonts w:cstheme="minorHAnsi"/>
                <w:color w:val="000000"/>
                <w:sz w:val="18"/>
                <w:szCs w:val="18"/>
              </w:rPr>
              <w:t xml:space="preserve">(conjunctions, adverbials of time and </w:t>
            </w:r>
          </w:p>
          <w:p w:rsidR="00F04C66" w:rsidRDefault="00F04C6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</w:t>
            </w:r>
            <w:r w:rsidRPr="00F04C66">
              <w:rPr>
                <w:rFonts w:cstheme="minorHAnsi"/>
                <w:color w:val="000000"/>
                <w:sz w:val="18"/>
                <w:szCs w:val="18"/>
              </w:rPr>
              <w:t xml:space="preserve">place, pronouns and synonyms) within </w:t>
            </w:r>
          </w:p>
          <w:p w:rsidR="00F04C66" w:rsidRDefault="00F04C6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F04C66">
              <w:rPr>
                <w:rFonts w:cstheme="minorHAnsi"/>
                <w:color w:val="000000"/>
                <w:sz w:val="18"/>
                <w:szCs w:val="18"/>
              </w:rPr>
              <w:t>and</w:t>
            </w:r>
            <w:proofErr w:type="gramEnd"/>
            <w:r w:rsidRPr="00F04C66">
              <w:rPr>
                <w:rFonts w:cstheme="minorHAnsi"/>
                <w:color w:val="000000"/>
                <w:sz w:val="18"/>
                <w:szCs w:val="18"/>
              </w:rPr>
              <w:t xml:space="preserve"> across paragraphs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774BBE" w:rsidRDefault="00F04C6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- </w:t>
            </w:r>
            <w:r w:rsidR="00774BBE">
              <w:rPr>
                <w:rFonts w:cstheme="minorHAnsi"/>
                <w:color w:val="000000"/>
                <w:sz w:val="18"/>
                <w:szCs w:val="18"/>
              </w:rPr>
              <w:t xml:space="preserve"> Use modal verbs to suggest certainty/ </w:t>
            </w:r>
          </w:p>
          <w:p w:rsidR="00F04C66" w:rsidRDefault="00774BBE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possibility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774BBE" w:rsidRDefault="00774BBE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- Confidently write in both active and </w:t>
            </w:r>
          </w:p>
          <w:p w:rsidR="00774BBE" w:rsidRDefault="00774BBE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passive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form.</w:t>
            </w:r>
          </w:p>
          <w:p w:rsidR="00F04C66" w:rsidRPr="00F04C66" w:rsidRDefault="00F04C66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BE5D3D" w:rsidRPr="00BE5D3D" w:rsidTr="007F6380">
        <w:trPr>
          <w:cantSplit/>
          <w:trHeight w:val="2465"/>
        </w:trPr>
        <w:tc>
          <w:tcPr>
            <w:tcW w:w="846" w:type="dxa"/>
            <w:shd w:val="clear" w:color="auto" w:fill="FFFFFF"/>
            <w:textDirection w:val="btLr"/>
          </w:tcPr>
          <w:sdt>
            <w:sdtPr>
              <w:rPr>
                <w:rFonts w:cstheme="minorHAnsi"/>
                <w:b/>
                <w:sz w:val="20"/>
                <w:szCs w:val="20"/>
              </w:rPr>
              <w:tag w:val="goog_rdk_23"/>
              <w:id w:val="1525295381"/>
            </w:sdtPr>
            <w:sdtContent>
              <w:p w:rsidR="00BE5D3D" w:rsidRPr="00A33388" w:rsidRDefault="0030483B" w:rsidP="007F6380">
                <w:pPr>
                  <w:ind w:left="113" w:right="113"/>
                  <w:jc w:val="center"/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>Punctuation</w:t>
                </w:r>
              </w:p>
            </w:sdtContent>
          </w:sdt>
        </w:tc>
        <w:tc>
          <w:tcPr>
            <w:tcW w:w="3473" w:type="dxa"/>
            <w:shd w:val="clear" w:color="auto" w:fill="FBE4D5" w:themeFill="accent2" w:themeFillTint="33"/>
          </w:tcPr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se full stops and capital letters correctly </w:t>
            </w:r>
          </w:p>
          <w:p w:rsidR="00BE5D3D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(including capital letters for proper nouns)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se exclamation marks accurately for </w:t>
            </w:r>
          </w:p>
          <w:p w:rsidR="0030483B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surprise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, excitement and shock.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se commas accurately after fronted </w:t>
            </w:r>
          </w:p>
          <w:p w:rsidR="0030483B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adverbials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and to separate items in a list.</w:t>
            </w:r>
          </w:p>
          <w:p w:rsidR="0030483B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se apostrophes to show possession.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se apostrophes to show omission in </w:t>
            </w:r>
          </w:p>
          <w:p w:rsidR="0030483B" w:rsidRPr="0030483B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contracted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forms.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P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unctuate simple direct speech accurately </w:t>
            </w:r>
          </w:p>
          <w:p w:rsidR="0030483B" w:rsidRPr="0030483B" w:rsidRDefault="00B87C86" w:rsidP="00952C17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using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inverted commas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BE5D3D" w:rsidRPr="0030483B" w:rsidRDefault="00BE5D3D" w:rsidP="00952C1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B87C86" w:rsidRDefault="00F946A1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F946A1">
              <w:rPr>
                <w:rFonts w:cstheme="minorHAnsi"/>
                <w:b/>
                <w:bCs/>
                <w:sz w:val="18"/>
                <w:szCs w:val="18"/>
              </w:rPr>
              <w:t xml:space="preserve">- </w:t>
            </w:r>
            <w:r w:rsidR="00B87C86">
              <w:rPr>
                <w:rFonts w:cstheme="minorHAnsi"/>
                <w:color w:val="000000"/>
                <w:sz w:val="18"/>
                <w:szCs w:val="18"/>
              </w:rPr>
              <w:t>Mostly</w:t>
            </w:r>
            <w:r w:rsidRPr="00F946A1">
              <w:rPr>
                <w:rFonts w:cstheme="minorHAnsi"/>
                <w:color w:val="000000"/>
                <w:sz w:val="18"/>
                <w:szCs w:val="18"/>
              </w:rPr>
              <w:t xml:space="preserve"> use full stops, capital letters, 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exclamation marks and question marks </w:t>
            </w:r>
          </w:p>
          <w:p w:rsidR="00BE5D3D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accurately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A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lways use capital letters for proper 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nouns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I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nverted commas are nearly always in the 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correct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place for simple speech.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se commas accurately after fronted 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adverbials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and to separate items in a list.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S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tarting to use commas to separate 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clauses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se the apostrophe for omission correctly 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and can show possession for plural nouns 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(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The pupils'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B87C86" w:rsidRDefault="00F946A1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F946A1">
              <w:rPr>
                <w:rFonts w:cstheme="minorHAnsi"/>
                <w:b/>
                <w:bCs/>
                <w:sz w:val="18"/>
                <w:szCs w:val="18"/>
              </w:rPr>
              <w:t xml:space="preserve">- </w:t>
            </w:r>
            <w:r w:rsidR="00B87C86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F946A1">
              <w:rPr>
                <w:rFonts w:cstheme="minorHAnsi"/>
                <w:color w:val="000000"/>
                <w:sz w:val="18"/>
                <w:szCs w:val="18"/>
              </w:rPr>
              <w:t xml:space="preserve">lways use capital letters and full stops </w:t>
            </w:r>
          </w:p>
          <w:p w:rsidR="00BE5D3D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accurately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A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lways use question marks and 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exclamation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marks accurately.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se inverted commas to mark speech.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Use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commas accurately after fronted 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adverbials,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to separate items in a list and 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to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separate clauses in a sentence.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se an apostrophe for possession 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(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including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plural nouns) accurately.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Us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e an apostrophe for contractions 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accurately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nderstand the use of brackets to add 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additional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information.</w:t>
            </w:r>
          </w:p>
          <w:p w:rsidR="00B87C86" w:rsidRDefault="00B87C86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B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eginning to use colons and semi-colons </w:t>
            </w:r>
          </w:p>
          <w:p w:rsidR="00F946A1" w:rsidRPr="00F946A1" w:rsidRDefault="00B87C86" w:rsidP="00952C17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accurately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BE5D3D" w:rsidRDefault="00774BBE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cstheme="minorHAnsi"/>
                <w:bCs/>
                <w:sz w:val="18"/>
                <w:szCs w:val="18"/>
              </w:rPr>
              <w:t>Use the full range of punctuation taught at</w:t>
            </w:r>
          </w:p>
          <w:p w:rsidR="00774BBE" w:rsidRDefault="00774BBE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KS2 mostly accurately. </w:t>
            </w:r>
          </w:p>
          <w:p w:rsidR="00774BBE" w:rsidRDefault="00774BBE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774BBE">
              <w:rPr>
                <w:rFonts w:cstheme="minorHAnsi"/>
                <w:bCs/>
                <w:sz w:val="18"/>
                <w:szCs w:val="18"/>
              </w:rPr>
              <w:t xml:space="preserve">- </w:t>
            </w:r>
            <w:r w:rsidRPr="00774BBE">
              <w:rPr>
                <w:rFonts w:cstheme="minorHAnsi"/>
                <w:color w:val="000000"/>
                <w:sz w:val="18"/>
                <w:szCs w:val="18"/>
              </w:rPr>
              <w:t xml:space="preserve">Select punctuation precisely to enhance </w:t>
            </w:r>
          </w:p>
          <w:p w:rsidR="00774BBE" w:rsidRPr="00774BBE" w:rsidRDefault="00774BBE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774BBE">
              <w:rPr>
                <w:rFonts w:cstheme="minorHAnsi"/>
                <w:color w:val="000000"/>
                <w:sz w:val="18"/>
                <w:szCs w:val="18"/>
              </w:rPr>
              <w:t>meaning</w:t>
            </w:r>
            <w:proofErr w:type="gramEnd"/>
            <w:r w:rsidRPr="00774BBE">
              <w:rPr>
                <w:rFonts w:cstheme="minorHAnsi"/>
                <w:color w:val="000000"/>
                <w:sz w:val="18"/>
                <w:szCs w:val="18"/>
              </w:rPr>
              <w:t xml:space="preserve"> and avoid ambiguity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30483B" w:rsidRPr="00BE5D3D" w:rsidTr="007F6380">
        <w:trPr>
          <w:cantSplit/>
          <w:trHeight w:val="2465"/>
        </w:trPr>
        <w:tc>
          <w:tcPr>
            <w:tcW w:w="846" w:type="dxa"/>
            <w:shd w:val="clear" w:color="auto" w:fill="FFFFFF"/>
            <w:textDirection w:val="btLr"/>
          </w:tcPr>
          <w:p w:rsidR="0030483B" w:rsidRDefault="0030483B" w:rsidP="007F6380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Composition – Audience and Purpose</w:t>
            </w:r>
          </w:p>
        </w:tc>
        <w:tc>
          <w:tcPr>
            <w:tcW w:w="3473" w:type="dxa"/>
            <w:shd w:val="clear" w:color="auto" w:fill="FBE4D5" w:themeFill="accent2" w:themeFillTint="33"/>
          </w:tcPr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E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xpla</w:t>
            </w:r>
            <w:r>
              <w:rPr>
                <w:rFonts w:cstheme="minorHAnsi"/>
                <w:color w:val="000000"/>
                <w:sz w:val="18"/>
                <w:szCs w:val="18"/>
              </w:rPr>
              <w:t>in the purpose and context of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own</w:t>
            </w:r>
          </w:p>
          <w:p w:rsidR="0030483B" w:rsidRPr="0030483B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writing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, as well as identify my audience.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A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dd  </w:t>
            </w:r>
            <w:proofErr w:type="spell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humour</w:t>
            </w:r>
            <w:proofErr w:type="spell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, suspense or surprise to my </w:t>
            </w:r>
          </w:p>
          <w:p w:rsidR="0030483B" w:rsidRPr="0030483B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writing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to add interest.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S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how an increasing awareness of the 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reader e.g. frequent use of vocabulary for </w:t>
            </w:r>
          </w:p>
          <w:p w:rsidR="0030483B" w:rsidRPr="0030483B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effect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D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emonstrate simple viewpoint through </w:t>
            </w:r>
          </w:p>
          <w:p w:rsidR="0030483B" w:rsidRPr="0030483B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third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and first person.</w:t>
            </w:r>
          </w:p>
          <w:p w:rsidR="0030483B" w:rsidRPr="0030483B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Organise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writing into paragraphs.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se simple </w:t>
            </w:r>
            <w:proofErr w:type="spell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organisational</w:t>
            </w:r>
            <w:proofErr w:type="spell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devices e.g. </w:t>
            </w:r>
          </w:p>
          <w:p w:rsidR="0030483B" w:rsidRPr="0030483B" w:rsidRDefault="001B1840" w:rsidP="00952C17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headings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and subheadings.</w:t>
            </w:r>
          </w:p>
        </w:tc>
        <w:tc>
          <w:tcPr>
            <w:tcW w:w="3473" w:type="dxa"/>
            <w:shd w:val="clear" w:color="auto" w:fill="FFF2CC" w:themeFill="accent4" w:themeFillTint="33"/>
          </w:tcPr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E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xplai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n the purpose and context of own </w:t>
            </w:r>
          </w:p>
          <w:p w:rsidR="0030483B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writing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cstheme="minorHAnsi"/>
                <w:color w:val="000000"/>
                <w:sz w:val="18"/>
                <w:szCs w:val="18"/>
              </w:rPr>
              <w:t>as well as identify the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audience.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S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electing powerful vocabulary to impact 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on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the r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eader.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se techniques such as </w:t>
            </w:r>
            <w:proofErr w:type="spell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humour</w:t>
            </w:r>
            <w:proofErr w:type="spell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and 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suspense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to add detail for my reader.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P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aragraphs are used to group ideas 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logically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se </w:t>
            </w:r>
            <w:proofErr w:type="spell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organisational</w:t>
            </w:r>
            <w:proofErr w:type="spell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devices confidently e.g. 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headings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and subheadings, bullet point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etc.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Us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e the main features of a text type.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hoose and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sustain the use of the correct </w:t>
            </w:r>
          </w:p>
          <w:p w:rsidR="00F946A1" w:rsidRPr="00BE5D3D" w:rsidRDefault="001B1840" w:rsidP="00952C17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tense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1B1840" w:rsidRDefault="00F946A1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F946A1">
              <w:rPr>
                <w:rFonts w:cstheme="minorHAnsi"/>
                <w:b/>
                <w:bCs/>
                <w:sz w:val="18"/>
                <w:szCs w:val="18"/>
              </w:rPr>
              <w:t xml:space="preserve">- </w:t>
            </w:r>
            <w:r w:rsidR="001B1840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F946A1">
              <w:rPr>
                <w:rFonts w:cstheme="minorHAnsi"/>
                <w:color w:val="000000"/>
                <w:sz w:val="18"/>
                <w:szCs w:val="18"/>
              </w:rPr>
              <w:t xml:space="preserve">dentify the audience, context and purpose </w:t>
            </w:r>
          </w:p>
          <w:p w:rsidR="0030483B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For own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writing.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- Pitch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writing appropriately, according to 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who it will be read by and include detail to 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engage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the reader.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I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ntroduce and maintain a clear viewpoint 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in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own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writing.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D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evelop characters and settings by using a 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range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of descriptive techniques.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U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se par</w:t>
            </w:r>
            <w:r>
              <w:rPr>
                <w:rFonts w:cstheme="minorHAnsi"/>
                <w:color w:val="000000"/>
                <w:sz w:val="18"/>
                <w:szCs w:val="18"/>
              </w:rPr>
              <w:t>agraphing to bring clarity to own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writing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1B1840" w:rsidRDefault="00F946A1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F946A1">
              <w:rPr>
                <w:rFonts w:cstheme="minorHAnsi"/>
                <w:color w:val="000000"/>
                <w:sz w:val="18"/>
                <w:szCs w:val="18"/>
              </w:rPr>
              <w:t>- Formatting devices are carefully selected t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to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help organize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writing appropriately.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hoose and maintain the correct tense </w:t>
            </w:r>
          </w:p>
          <w:p w:rsidR="00F946A1" w:rsidRPr="00BE5D3D" w:rsidRDefault="001B1840" w:rsidP="00952C17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throughout a piece of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writing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774BBE" w:rsidRDefault="00774BBE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- </w:t>
            </w:r>
            <w:r w:rsidRPr="00774BBE">
              <w:rPr>
                <w:rFonts w:cstheme="minorHAnsi"/>
                <w:color w:val="000000"/>
                <w:sz w:val="18"/>
                <w:szCs w:val="18"/>
              </w:rPr>
              <w:t xml:space="preserve">Write effectively for a range of purposes </w:t>
            </w:r>
          </w:p>
          <w:p w:rsidR="00774BBE" w:rsidRDefault="00774BBE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</w:t>
            </w:r>
            <w:r w:rsidRPr="00774BBE">
              <w:rPr>
                <w:rFonts w:cstheme="minorHAnsi"/>
                <w:color w:val="000000"/>
                <w:sz w:val="18"/>
                <w:szCs w:val="18"/>
              </w:rPr>
              <w:t xml:space="preserve">and audiences, selecting language that </w:t>
            </w:r>
          </w:p>
          <w:p w:rsidR="0030483B" w:rsidRDefault="00774BBE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774BBE">
              <w:rPr>
                <w:rFonts w:cstheme="minorHAnsi"/>
                <w:color w:val="000000"/>
                <w:sz w:val="18"/>
                <w:szCs w:val="18"/>
              </w:rPr>
              <w:t>shows</w:t>
            </w:r>
            <w:proofErr w:type="gramEnd"/>
            <w:r w:rsidRPr="00774BBE">
              <w:rPr>
                <w:rFonts w:cstheme="minorHAnsi"/>
                <w:color w:val="000000"/>
                <w:sz w:val="18"/>
                <w:szCs w:val="18"/>
              </w:rPr>
              <w:t xml:space="preserve"> good awareness of the reader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774BBE" w:rsidRDefault="00774BBE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- </w:t>
            </w:r>
            <w:r w:rsidRPr="00774BBE">
              <w:rPr>
                <w:rFonts w:cstheme="minorHAnsi"/>
                <w:color w:val="000000"/>
                <w:sz w:val="18"/>
                <w:szCs w:val="18"/>
              </w:rPr>
              <w:t xml:space="preserve">Select vocabulary and grammatical </w:t>
            </w:r>
          </w:p>
          <w:p w:rsidR="00774BBE" w:rsidRDefault="00774BBE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774BBE">
              <w:rPr>
                <w:rFonts w:cstheme="minorHAnsi"/>
                <w:color w:val="000000"/>
                <w:sz w:val="18"/>
                <w:szCs w:val="18"/>
              </w:rPr>
              <w:t xml:space="preserve">structures that reflect what the writing </w:t>
            </w:r>
          </w:p>
          <w:p w:rsidR="00774BBE" w:rsidRDefault="00774BBE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774BBE">
              <w:rPr>
                <w:rFonts w:cstheme="minorHAnsi"/>
                <w:color w:val="000000"/>
                <w:sz w:val="18"/>
                <w:szCs w:val="18"/>
              </w:rPr>
              <w:t xml:space="preserve">requires, doing this mostly appropriately </w:t>
            </w:r>
          </w:p>
          <w:p w:rsidR="00774BBE" w:rsidRDefault="00774BBE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774BBE">
              <w:rPr>
                <w:rFonts w:cstheme="minorHAnsi"/>
                <w:color w:val="000000"/>
                <w:sz w:val="18"/>
                <w:szCs w:val="18"/>
              </w:rPr>
              <w:t xml:space="preserve">(including contracted forms, passive verbs </w:t>
            </w:r>
          </w:p>
          <w:p w:rsidR="00774BBE" w:rsidRDefault="00774BBE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774BBE">
              <w:rPr>
                <w:rFonts w:cstheme="minorHAnsi"/>
                <w:color w:val="000000"/>
                <w:sz w:val="18"/>
                <w:szCs w:val="18"/>
              </w:rPr>
              <w:t>and modal verbs)</w:t>
            </w:r>
          </w:p>
          <w:p w:rsidR="00477B19" w:rsidRDefault="00774BBE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- </w:t>
            </w:r>
            <w:r w:rsidR="00477B19">
              <w:rPr>
                <w:rFonts w:cstheme="minorHAnsi"/>
                <w:color w:val="000000"/>
                <w:sz w:val="18"/>
                <w:szCs w:val="18"/>
              </w:rPr>
              <w:t xml:space="preserve">Can select and use the appropriate </w:t>
            </w:r>
          </w:p>
          <w:p w:rsidR="00774BBE" w:rsidRDefault="00477B19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structure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and features for a text type.</w:t>
            </w:r>
          </w:p>
          <w:p w:rsidR="00477B19" w:rsidRDefault="00477B19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Draw</w:t>
            </w:r>
            <w:r w:rsidRPr="00477B19">
              <w:rPr>
                <w:rFonts w:cstheme="minorHAnsi"/>
                <w:color w:val="000000"/>
                <w:sz w:val="18"/>
                <w:szCs w:val="18"/>
              </w:rPr>
              <w:t xml:space="preserve"> independently on what they have </w:t>
            </w:r>
          </w:p>
          <w:p w:rsidR="00477B19" w:rsidRDefault="00477B19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477B19">
              <w:rPr>
                <w:rFonts w:cstheme="minorHAnsi"/>
                <w:color w:val="000000"/>
                <w:sz w:val="18"/>
                <w:szCs w:val="18"/>
              </w:rPr>
              <w:t>read</w:t>
            </w:r>
            <w:proofErr w:type="gramEnd"/>
            <w:r w:rsidRPr="00477B19">
              <w:rPr>
                <w:rFonts w:cstheme="minorHAnsi"/>
                <w:color w:val="000000"/>
                <w:sz w:val="18"/>
                <w:szCs w:val="18"/>
              </w:rPr>
              <w:t xml:space="preserve"> as models for their own writing (e.g. </w:t>
            </w:r>
          </w:p>
          <w:p w:rsidR="00477B19" w:rsidRDefault="00477B19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477B19">
              <w:rPr>
                <w:rFonts w:cstheme="minorHAnsi"/>
                <w:color w:val="000000"/>
                <w:sz w:val="18"/>
                <w:szCs w:val="18"/>
              </w:rPr>
              <w:t xml:space="preserve">literary language, </w:t>
            </w:r>
            <w:proofErr w:type="spellStart"/>
            <w:r w:rsidRPr="00477B19">
              <w:rPr>
                <w:rFonts w:cstheme="minorHAnsi"/>
                <w:color w:val="000000"/>
                <w:sz w:val="18"/>
                <w:szCs w:val="18"/>
              </w:rPr>
              <w:t>characterisation</w:t>
            </w:r>
            <w:proofErr w:type="spellEnd"/>
            <w:r w:rsidRPr="00477B19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</w:p>
          <w:p w:rsidR="00477B19" w:rsidRDefault="00477B19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477B19">
              <w:rPr>
                <w:rFonts w:cstheme="minorHAnsi"/>
                <w:color w:val="000000"/>
                <w:sz w:val="18"/>
                <w:szCs w:val="18"/>
              </w:rPr>
              <w:t>structure)</w:t>
            </w:r>
          </w:p>
          <w:p w:rsidR="00477B19" w:rsidRDefault="00477B19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- </w:t>
            </w:r>
            <w:r w:rsidRPr="00477B19">
              <w:rPr>
                <w:rFonts w:cstheme="minorHAnsi"/>
                <w:color w:val="000000"/>
                <w:sz w:val="18"/>
                <w:szCs w:val="18"/>
              </w:rPr>
              <w:t xml:space="preserve">Exercise an assured and conscious control </w:t>
            </w:r>
          </w:p>
          <w:p w:rsidR="00477B19" w:rsidRDefault="00477B19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477B19">
              <w:rPr>
                <w:rFonts w:cstheme="minorHAnsi"/>
                <w:color w:val="000000"/>
                <w:sz w:val="18"/>
                <w:szCs w:val="18"/>
              </w:rPr>
              <w:t xml:space="preserve">over levels of formality, particularly </w:t>
            </w:r>
          </w:p>
          <w:p w:rsidR="00477B19" w:rsidRDefault="00477B19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477B19">
              <w:rPr>
                <w:rFonts w:cstheme="minorHAnsi"/>
                <w:color w:val="000000"/>
                <w:sz w:val="18"/>
                <w:szCs w:val="18"/>
              </w:rPr>
              <w:t xml:space="preserve">through manipulating grammar and </w:t>
            </w:r>
          </w:p>
          <w:p w:rsidR="00477B19" w:rsidRPr="00774BBE" w:rsidRDefault="00477B19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477B19">
              <w:rPr>
                <w:rFonts w:cstheme="minorHAnsi"/>
                <w:color w:val="000000"/>
                <w:sz w:val="18"/>
                <w:szCs w:val="18"/>
              </w:rPr>
              <w:t>vocabulary</w:t>
            </w:r>
            <w:proofErr w:type="gramEnd"/>
            <w:r w:rsidRPr="00477B19">
              <w:rPr>
                <w:rFonts w:cstheme="minorHAnsi"/>
                <w:color w:val="000000"/>
                <w:sz w:val="18"/>
                <w:szCs w:val="18"/>
              </w:rPr>
              <w:t xml:space="preserve"> to achieve this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30483B" w:rsidRPr="00BE5D3D" w:rsidTr="007F6380">
        <w:trPr>
          <w:cantSplit/>
          <w:trHeight w:val="2465"/>
        </w:trPr>
        <w:tc>
          <w:tcPr>
            <w:tcW w:w="846" w:type="dxa"/>
            <w:shd w:val="clear" w:color="auto" w:fill="FFFFFF"/>
            <w:textDirection w:val="btLr"/>
          </w:tcPr>
          <w:p w:rsidR="0030483B" w:rsidRDefault="0030483B" w:rsidP="007F6380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Editing</w:t>
            </w:r>
          </w:p>
        </w:tc>
        <w:tc>
          <w:tcPr>
            <w:tcW w:w="3473" w:type="dxa"/>
            <w:shd w:val="clear" w:color="auto" w:fill="FBE4D5" w:themeFill="accent2" w:themeFillTint="33"/>
          </w:tcPr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S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uggest changes to grammar and </w:t>
            </w:r>
          </w:p>
          <w:p w:rsidR="0030483B" w:rsidRPr="0030483B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vocabulary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to make own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writing better.</w:t>
            </w:r>
          </w:p>
          <w:p w:rsidR="0030483B" w:rsidRPr="0030483B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an proof read to check for spelling errors.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an proof read to check for missing </w:t>
            </w:r>
          </w:p>
          <w:p w:rsidR="0030483B" w:rsidRPr="0030483B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punctuation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Can check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own writing against success </w:t>
            </w:r>
          </w:p>
          <w:p w:rsidR="0030483B" w:rsidRPr="0030483B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criteria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73" w:type="dxa"/>
            <w:shd w:val="clear" w:color="auto" w:fill="FFF2CC" w:themeFill="accent4" w:themeFillTint="33"/>
          </w:tcPr>
          <w:p w:rsidR="001B1840" w:rsidRDefault="00F946A1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F946A1">
              <w:rPr>
                <w:rFonts w:cstheme="minorHAnsi"/>
                <w:b/>
                <w:bCs/>
                <w:sz w:val="18"/>
                <w:szCs w:val="18"/>
              </w:rPr>
              <w:t xml:space="preserve">- </w:t>
            </w:r>
            <w:r w:rsidR="001B1840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F946A1">
              <w:rPr>
                <w:rFonts w:cstheme="minorHAnsi"/>
                <w:color w:val="000000"/>
                <w:sz w:val="18"/>
                <w:szCs w:val="18"/>
              </w:rPr>
              <w:t xml:space="preserve">uggest changes to grammar and 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vocabulary to improve t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he consistency and </w:t>
            </w:r>
          </w:p>
          <w:p w:rsidR="0030483B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quality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of own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writing.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an proof read to check for spelling errors.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an proof read to check for missing 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punctuation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- Can check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own writing against a success 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criteria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an read peers' writing and make 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suggestions for spelling, punctuation and </w:t>
            </w:r>
          </w:p>
          <w:p w:rsidR="00F946A1" w:rsidRPr="00BE5D3D" w:rsidRDefault="001B1840" w:rsidP="00952C17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vocabulary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improvements.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30483B" w:rsidRPr="00F946A1" w:rsidRDefault="00F946A1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F946A1">
              <w:rPr>
                <w:rFonts w:cstheme="minorHAnsi"/>
                <w:b/>
                <w:bCs/>
                <w:sz w:val="18"/>
                <w:szCs w:val="18"/>
              </w:rPr>
              <w:t xml:space="preserve">- </w:t>
            </w:r>
            <w:r w:rsidRPr="00F946A1">
              <w:rPr>
                <w:rFonts w:cstheme="minorHAnsi"/>
                <w:color w:val="000000"/>
                <w:sz w:val="18"/>
                <w:szCs w:val="18"/>
              </w:rPr>
              <w:t>Identify and edit inaccuracies in grammar.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an edit vocabulary choices to enhance 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color w:val="000000"/>
                <w:sz w:val="18"/>
                <w:szCs w:val="18"/>
              </w:rPr>
              <w:t>the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</w:rPr>
              <w:t xml:space="preserve"> meaning or impact of own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writing.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an proof read to check for spelling errors 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and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missing punctuation.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an make improvements to a text to 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ensure that it closely meets the </w:t>
            </w:r>
          </w:p>
          <w:p w:rsid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brief/success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criteria.</w:t>
            </w:r>
          </w:p>
          <w:p w:rsidR="001B1840" w:rsidRDefault="001B1840" w:rsidP="001B1840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</w:t>
            </w:r>
            <w:r w:rsidRPr="00F946A1">
              <w:rPr>
                <w:rFonts w:cstheme="minorHAnsi"/>
                <w:color w:val="000000"/>
                <w:sz w:val="18"/>
                <w:szCs w:val="18"/>
              </w:rPr>
              <w:t xml:space="preserve">an read peers' writing and make </w:t>
            </w:r>
          </w:p>
          <w:p w:rsidR="001B1840" w:rsidRDefault="001B1840" w:rsidP="001B1840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Pr="00F946A1">
              <w:rPr>
                <w:rFonts w:cstheme="minorHAnsi"/>
                <w:color w:val="000000"/>
                <w:sz w:val="18"/>
                <w:szCs w:val="18"/>
              </w:rPr>
              <w:t xml:space="preserve">suggestions for spelling, punctuation and </w:t>
            </w:r>
          </w:p>
          <w:p w:rsidR="001B1840" w:rsidRPr="00BE5D3D" w:rsidRDefault="001B1840" w:rsidP="001B1840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F946A1">
              <w:rPr>
                <w:rFonts w:cstheme="minorHAnsi"/>
                <w:color w:val="000000"/>
                <w:sz w:val="18"/>
                <w:szCs w:val="18"/>
              </w:rPr>
              <w:t>vocabulary</w:t>
            </w:r>
            <w:proofErr w:type="gramEnd"/>
            <w:r w:rsidRPr="00F946A1">
              <w:rPr>
                <w:rFonts w:cstheme="minorHAnsi"/>
                <w:color w:val="000000"/>
                <w:sz w:val="18"/>
                <w:szCs w:val="18"/>
              </w:rPr>
              <w:t xml:space="preserve"> improvements.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125F31" w:rsidRDefault="00125F31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cstheme="minorHAnsi"/>
                <w:bCs/>
                <w:sz w:val="18"/>
                <w:szCs w:val="18"/>
              </w:rPr>
              <w:t xml:space="preserve">Can critically evaluate their own and other </w:t>
            </w:r>
          </w:p>
          <w:p w:rsidR="00125F31" w:rsidRDefault="00125F31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people’s written work against a specific </w:t>
            </w:r>
          </w:p>
          <w:p w:rsidR="00125F31" w:rsidRDefault="00125F31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bCs/>
                <w:sz w:val="18"/>
                <w:szCs w:val="18"/>
              </w:rPr>
              <w:t>brief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:rsidR="00125F31" w:rsidRDefault="00125F31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Can use audience feedback to support the </w:t>
            </w:r>
          </w:p>
          <w:p w:rsidR="00125F31" w:rsidRDefault="00125F31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Writing/editing process.</w:t>
            </w:r>
          </w:p>
          <w:p w:rsidR="00125F31" w:rsidRDefault="00125F31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Can effectively proof read in order to </w:t>
            </w:r>
          </w:p>
          <w:p w:rsidR="00125F31" w:rsidRDefault="00125F31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bCs/>
                <w:sz w:val="18"/>
                <w:szCs w:val="18"/>
              </w:rPr>
              <w:t>check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for spelling and punctuation errors.</w:t>
            </w:r>
          </w:p>
          <w:p w:rsidR="00125F31" w:rsidRDefault="00125F31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Can explain how edits to vocabulary and </w:t>
            </w:r>
          </w:p>
          <w:p w:rsidR="00125F31" w:rsidRDefault="00125F31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sentence structure enhances meaning or</w:t>
            </w:r>
          </w:p>
          <w:p w:rsidR="00125F31" w:rsidRPr="00125F31" w:rsidRDefault="00125F31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impacts on the writing. </w:t>
            </w:r>
          </w:p>
        </w:tc>
      </w:tr>
      <w:tr w:rsidR="0030483B" w:rsidRPr="00BE5D3D" w:rsidTr="007F6380">
        <w:trPr>
          <w:cantSplit/>
          <w:trHeight w:val="2465"/>
        </w:trPr>
        <w:tc>
          <w:tcPr>
            <w:tcW w:w="846" w:type="dxa"/>
            <w:shd w:val="clear" w:color="auto" w:fill="FFFFFF"/>
            <w:textDirection w:val="btLr"/>
          </w:tcPr>
          <w:p w:rsidR="0030483B" w:rsidRDefault="0030483B" w:rsidP="007F6380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Spelling and Handwriting</w:t>
            </w:r>
          </w:p>
        </w:tc>
        <w:tc>
          <w:tcPr>
            <w:tcW w:w="3473" w:type="dxa"/>
            <w:shd w:val="clear" w:color="auto" w:fill="FBE4D5" w:themeFill="accent2" w:themeFillTint="33"/>
          </w:tcPr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A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pply the year 3 spelling rules to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  </w:t>
            </w:r>
          </w:p>
          <w:p w:rsidR="0030483B" w:rsidRPr="0030483B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independent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writing.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L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etters and digits are accurately formed </w:t>
            </w:r>
          </w:p>
          <w:p w:rsidR="0030483B" w:rsidRPr="0030483B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and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 orientated.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- 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Letters are consistent in size with clear 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 xml:space="preserve">differentiation between ascenders and </w:t>
            </w:r>
          </w:p>
          <w:p w:rsidR="0030483B" w:rsidRPr="0030483B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descenders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1B1840" w:rsidRDefault="0030483B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30483B">
              <w:rPr>
                <w:rFonts w:cstheme="minorHAnsi"/>
                <w:color w:val="000000"/>
                <w:sz w:val="18"/>
                <w:szCs w:val="18"/>
              </w:rPr>
              <w:t>- There are e</w:t>
            </w:r>
            <w:r w:rsidR="001B1840">
              <w:rPr>
                <w:rFonts w:cstheme="minorHAnsi"/>
                <w:color w:val="000000"/>
                <w:sz w:val="18"/>
                <w:szCs w:val="18"/>
              </w:rPr>
              <w:t xml:space="preserve">xamples of joined letters in   </w:t>
            </w:r>
          </w:p>
          <w:p w:rsidR="0030483B" w:rsidRPr="0030483B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writing</w:t>
            </w:r>
            <w:proofErr w:type="gramEnd"/>
            <w:r w:rsidR="0030483B" w:rsidRPr="0030483B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73" w:type="dxa"/>
            <w:shd w:val="clear" w:color="auto" w:fill="FFF2CC" w:themeFill="accent4" w:themeFillTint="33"/>
          </w:tcPr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A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pply the year 3 and 4 spelling rules to </w:t>
            </w:r>
          </w:p>
          <w:p w:rsidR="0030483B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independent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writing.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L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etters and digits are accurately formed 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and orientated with clear differentiation </w:t>
            </w:r>
          </w:p>
          <w:p w:rsidR="00F946A1" w:rsidRPr="00F946A1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between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ascenders and descenders.</w:t>
            </w:r>
          </w:p>
          <w:p w:rsidR="001B1840" w:rsidRDefault="001B184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</w:t>
            </w:r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an use horizontal strokes to join, deciding </w:t>
            </w:r>
          </w:p>
          <w:p w:rsidR="00F946A1" w:rsidRPr="00BE5D3D" w:rsidRDefault="001B1840" w:rsidP="00952C17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which</w:t>
            </w:r>
            <w:proofErr w:type="gram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 xml:space="preserve"> letters are best to leave </w:t>
            </w:r>
            <w:proofErr w:type="spellStart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unjoined</w:t>
            </w:r>
            <w:proofErr w:type="spellEnd"/>
            <w:r w:rsidR="00F946A1" w:rsidRPr="00F946A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FE7920" w:rsidRDefault="00F946A1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907198">
              <w:rPr>
                <w:rFonts w:cstheme="minorHAnsi"/>
                <w:b/>
                <w:bCs/>
                <w:sz w:val="18"/>
                <w:szCs w:val="18"/>
              </w:rPr>
              <w:t xml:space="preserve">- </w:t>
            </w:r>
            <w:r w:rsidR="00FE7920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907198">
              <w:rPr>
                <w:rFonts w:cstheme="minorHAnsi"/>
                <w:color w:val="000000"/>
                <w:sz w:val="18"/>
                <w:szCs w:val="18"/>
              </w:rPr>
              <w:t xml:space="preserve">pply the year 3/4 spelling rules to </w:t>
            </w:r>
          </w:p>
          <w:p w:rsidR="00FE7920" w:rsidRDefault="00FE792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F946A1" w:rsidRPr="00907198">
              <w:rPr>
                <w:rFonts w:cstheme="minorHAnsi"/>
                <w:color w:val="000000"/>
                <w:sz w:val="18"/>
                <w:szCs w:val="18"/>
              </w:rPr>
              <w:t xml:space="preserve">independent writing and some of the year </w:t>
            </w:r>
          </w:p>
          <w:p w:rsidR="0030483B" w:rsidRPr="00907198" w:rsidRDefault="00FE792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F946A1" w:rsidRPr="00907198">
              <w:rPr>
                <w:rFonts w:cstheme="minorHAnsi"/>
                <w:color w:val="000000"/>
                <w:sz w:val="18"/>
                <w:szCs w:val="18"/>
              </w:rPr>
              <w:t>5/6 rules.</w:t>
            </w:r>
          </w:p>
          <w:p w:rsidR="00FE7920" w:rsidRDefault="00FE792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</w:t>
            </w:r>
            <w:r w:rsidR="00F946A1" w:rsidRPr="00907198">
              <w:rPr>
                <w:rFonts w:cstheme="minorHAnsi"/>
                <w:color w:val="000000"/>
                <w:sz w:val="18"/>
                <w:szCs w:val="18"/>
              </w:rPr>
              <w:t xml:space="preserve">an use a dictionary efficiently to support </w:t>
            </w:r>
          </w:p>
          <w:p w:rsidR="00F946A1" w:rsidRPr="00907198" w:rsidRDefault="00FE792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907198">
              <w:rPr>
                <w:rFonts w:cstheme="minorHAnsi"/>
                <w:color w:val="000000"/>
                <w:sz w:val="18"/>
                <w:szCs w:val="18"/>
              </w:rPr>
              <w:t>accurate</w:t>
            </w:r>
            <w:proofErr w:type="gramEnd"/>
            <w:r w:rsidR="00F946A1" w:rsidRPr="00907198">
              <w:rPr>
                <w:rFonts w:cstheme="minorHAnsi"/>
                <w:color w:val="000000"/>
                <w:sz w:val="18"/>
                <w:szCs w:val="18"/>
              </w:rPr>
              <w:t xml:space="preserve"> spelling.</w:t>
            </w:r>
          </w:p>
          <w:p w:rsidR="00FE7920" w:rsidRDefault="00FE792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L</w:t>
            </w:r>
            <w:r w:rsidR="00F946A1" w:rsidRPr="00907198">
              <w:rPr>
                <w:rFonts w:cstheme="minorHAnsi"/>
                <w:color w:val="000000"/>
                <w:sz w:val="18"/>
                <w:szCs w:val="18"/>
              </w:rPr>
              <w:t xml:space="preserve">etters are consistently sized and </w:t>
            </w:r>
          </w:p>
          <w:p w:rsidR="00F946A1" w:rsidRPr="00907198" w:rsidRDefault="00FE792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F946A1" w:rsidRPr="00907198">
              <w:rPr>
                <w:rFonts w:cstheme="minorHAnsi"/>
                <w:color w:val="000000"/>
                <w:sz w:val="18"/>
                <w:szCs w:val="18"/>
              </w:rPr>
              <w:t>orientated</w:t>
            </w:r>
            <w:proofErr w:type="gramEnd"/>
            <w:r w:rsidR="00F946A1" w:rsidRPr="00907198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FE7920" w:rsidRDefault="00FE792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C</w:t>
            </w:r>
            <w:r w:rsidR="00907198" w:rsidRPr="00907198">
              <w:rPr>
                <w:rFonts w:cstheme="minorHAnsi"/>
                <w:color w:val="000000"/>
                <w:sz w:val="18"/>
                <w:szCs w:val="18"/>
              </w:rPr>
              <w:t xml:space="preserve">an use a legible and consistent style of </w:t>
            </w:r>
          </w:p>
          <w:p w:rsidR="00FE7920" w:rsidRDefault="00FE7920" w:rsidP="00952C17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907198" w:rsidRPr="00907198">
              <w:rPr>
                <w:rFonts w:cstheme="minorHAnsi"/>
                <w:color w:val="000000"/>
                <w:sz w:val="18"/>
                <w:szCs w:val="18"/>
              </w:rPr>
              <w:t xml:space="preserve">handwriting, joining with some degree of </w:t>
            </w:r>
          </w:p>
          <w:p w:rsidR="00907198" w:rsidRPr="00BE5D3D" w:rsidRDefault="00FE7920" w:rsidP="00952C17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gramStart"/>
            <w:r w:rsidR="00907198" w:rsidRPr="00907198">
              <w:rPr>
                <w:rFonts w:cstheme="minorHAnsi"/>
                <w:color w:val="000000"/>
                <w:sz w:val="18"/>
                <w:szCs w:val="18"/>
              </w:rPr>
              <w:t>fluency</w:t>
            </w:r>
            <w:proofErr w:type="gramEnd"/>
            <w:r w:rsidR="00907198" w:rsidRPr="00907198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30483B" w:rsidRDefault="00477B19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cstheme="minorHAnsi"/>
                <w:bCs/>
                <w:sz w:val="18"/>
                <w:szCs w:val="18"/>
              </w:rPr>
              <w:t xml:space="preserve">Can apply the year 3/4 and the year 5/6 </w:t>
            </w:r>
          </w:p>
          <w:p w:rsidR="00477B19" w:rsidRDefault="00477B19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bCs/>
                <w:sz w:val="18"/>
                <w:szCs w:val="18"/>
              </w:rPr>
              <w:t>spelling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rules to independent writing.</w:t>
            </w:r>
          </w:p>
          <w:p w:rsidR="00477B19" w:rsidRDefault="00477B19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Can use tools such as dictionaries and </w:t>
            </w:r>
          </w:p>
          <w:p w:rsidR="00125F31" w:rsidRDefault="00477B19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word banks to support</w:t>
            </w:r>
            <w:r w:rsidR="00125F31">
              <w:rPr>
                <w:rFonts w:cstheme="minorHAnsi"/>
                <w:bCs/>
                <w:sz w:val="18"/>
                <w:szCs w:val="18"/>
              </w:rPr>
              <w:t xml:space="preserve"> the</w:t>
            </w:r>
            <w:r>
              <w:rPr>
                <w:rFonts w:cstheme="minorHAnsi"/>
                <w:bCs/>
                <w:sz w:val="18"/>
                <w:szCs w:val="18"/>
              </w:rPr>
              <w:t xml:space="preserve"> spelling</w:t>
            </w:r>
            <w:r w:rsidR="00125F31">
              <w:rPr>
                <w:rFonts w:cstheme="minorHAnsi"/>
                <w:bCs/>
                <w:sz w:val="18"/>
                <w:szCs w:val="18"/>
              </w:rPr>
              <w:t xml:space="preserve"> of more </w:t>
            </w:r>
          </w:p>
          <w:p w:rsidR="00477B19" w:rsidRDefault="00125F31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bCs/>
                <w:sz w:val="18"/>
                <w:szCs w:val="18"/>
              </w:rPr>
              <w:t>uncommon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or ambitious vocabulary</w:t>
            </w:r>
            <w:r w:rsidR="00477B19">
              <w:rPr>
                <w:rFonts w:cstheme="minorHAnsi"/>
                <w:bCs/>
                <w:sz w:val="18"/>
                <w:szCs w:val="18"/>
              </w:rPr>
              <w:t xml:space="preserve">. </w:t>
            </w:r>
          </w:p>
          <w:p w:rsidR="00477B19" w:rsidRDefault="00477B19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Maintain handwriting that is legible, </w:t>
            </w:r>
          </w:p>
          <w:p w:rsidR="00477B19" w:rsidRDefault="00477B19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bCs/>
                <w:sz w:val="18"/>
                <w:szCs w:val="18"/>
              </w:rPr>
              <w:t>consistently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sized and joined. </w:t>
            </w:r>
          </w:p>
          <w:p w:rsidR="00125F31" w:rsidRDefault="00477B19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 </w:t>
            </w:r>
            <w:r w:rsidR="00125F31">
              <w:rPr>
                <w:rFonts w:cstheme="minorHAnsi"/>
                <w:bCs/>
                <w:sz w:val="18"/>
                <w:szCs w:val="18"/>
              </w:rPr>
              <w:t xml:space="preserve">Handwriting is fluent and with increasing </w:t>
            </w:r>
          </w:p>
          <w:p w:rsidR="00477B19" w:rsidRPr="00477B19" w:rsidRDefault="00125F31" w:rsidP="00952C1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theme="minorHAnsi"/>
                <w:bCs/>
                <w:sz w:val="18"/>
                <w:szCs w:val="18"/>
              </w:rPr>
              <w:t>speed</w:t>
            </w:r>
            <w:proofErr w:type="gramEnd"/>
            <w:r>
              <w:rPr>
                <w:rFonts w:cstheme="minorHAnsi"/>
                <w:bCs/>
                <w:sz w:val="18"/>
                <w:szCs w:val="18"/>
              </w:rPr>
              <w:t xml:space="preserve"> appropriate to task. </w:t>
            </w:r>
            <w:r w:rsidR="00477B19">
              <w:rPr>
                <w:rFonts w:cstheme="minorHAnsi"/>
                <w:bCs/>
                <w:sz w:val="18"/>
                <w:szCs w:val="18"/>
              </w:rPr>
              <w:t xml:space="preserve">  </w:t>
            </w:r>
          </w:p>
        </w:tc>
      </w:tr>
    </w:tbl>
    <w:p w:rsidR="00BE5D3D" w:rsidRDefault="00BE5D3D"/>
    <w:sectPr w:rsidR="00BE5D3D" w:rsidSect="00FA0E0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9E" w:rsidRDefault="0090719E" w:rsidP="00FA0E0B">
      <w:pPr>
        <w:spacing w:after="0" w:line="240" w:lineRule="auto"/>
      </w:pPr>
      <w:r>
        <w:separator/>
      </w:r>
    </w:p>
  </w:endnote>
  <w:endnote w:type="continuationSeparator" w:id="0">
    <w:p w:rsidR="0090719E" w:rsidRDefault="0090719E" w:rsidP="00FA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9E" w:rsidRDefault="0090719E" w:rsidP="00FA0E0B">
      <w:pPr>
        <w:spacing w:after="0" w:line="240" w:lineRule="auto"/>
      </w:pPr>
      <w:r>
        <w:separator/>
      </w:r>
    </w:p>
  </w:footnote>
  <w:footnote w:type="continuationSeparator" w:id="0">
    <w:p w:rsidR="0090719E" w:rsidRDefault="0090719E" w:rsidP="00FA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9E" w:rsidRPr="00FA0E0B" w:rsidRDefault="0090719E" w:rsidP="00FA0E0B">
    <w:pPr>
      <w:pStyle w:val="Header"/>
      <w:jc w:val="right"/>
      <w:rPr>
        <w:i/>
        <w:sz w:val="40"/>
      </w:rPr>
    </w:pPr>
    <w:r w:rsidRPr="00FA0E0B">
      <w:rPr>
        <w:b/>
        <w:i/>
        <w:noProof/>
        <w:sz w:val="40"/>
      </w:rPr>
      <w:drawing>
        <wp:anchor distT="0" distB="0" distL="114300" distR="114300" simplePos="0" relativeHeight="251659264" behindDoc="0" locked="0" layoutInCell="1" allowOverlap="1" wp14:anchorId="6DE32DE5" wp14:editId="3F6498DC">
          <wp:simplePos x="0" y="0"/>
          <wp:positionH relativeFrom="column">
            <wp:posOffset>82608</wp:posOffset>
          </wp:positionH>
          <wp:positionV relativeFrom="paragraph">
            <wp:posOffset>-242051</wp:posOffset>
          </wp:positionV>
          <wp:extent cx="1651000" cy="545948"/>
          <wp:effectExtent l="0" t="0" r="6350" b="6985"/>
          <wp:wrapNone/>
          <wp:docPr id="1" name="Picture 1" descr="St Augustine's C Of E (VA) Junior School Peterborough UK – Junior School  Peterborough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Augustine's C Of E (VA) Junior School Peterborough UK – Junior School  Peterborough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4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40"/>
      </w:rPr>
      <w:t>Progression in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306"/>
    <w:multiLevelType w:val="multilevel"/>
    <w:tmpl w:val="9B64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F094C"/>
    <w:multiLevelType w:val="multilevel"/>
    <w:tmpl w:val="B986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75147"/>
    <w:multiLevelType w:val="multilevel"/>
    <w:tmpl w:val="93AA8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AA7718"/>
    <w:multiLevelType w:val="multilevel"/>
    <w:tmpl w:val="279A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554D8"/>
    <w:multiLevelType w:val="multilevel"/>
    <w:tmpl w:val="57F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34D4A"/>
    <w:multiLevelType w:val="multilevel"/>
    <w:tmpl w:val="9B50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D6B28"/>
    <w:multiLevelType w:val="multilevel"/>
    <w:tmpl w:val="1BC8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A61CC"/>
    <w:multiLevelType w:val="multilevel"/>
    <w:tmpl w:val="1300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00D20"/>
    <w:multiLevelType w:val="multilevel"/>
    <w:tmpl w:val="827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B47AB"/>
    <w:multiLevelType w:val="multilevel"/>
    <w:tmpl w:val="4E70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42998"/>
    <w:multiLevelType w:val="multilevel"/>
    <w:tmpl w:val="CEC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B2C90"/>
    <w:multiLevelType w:val="multilevel"/>
    <w:tmpl w:val="7328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451A58"/>
    <w:multiLevelType w:val="multilevel"/>
    <w:tmpl w:val="9730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0084A"/>
    <w:multiLevelType w:val="multilevel"/>
    <w:tmpl w:val="5462A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935883"/>
    <w:multiLevelType w:val="multilevel"/>
    <w:tmpl w:val="E548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40EFD"/>
    <w:multiLevelType w:val="multilevel"/>
    <w:tmpl w:val="66C6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BB222F"/>
    <w:multiLevelType w:val="multilevel"/>
    <w:tmpl w:val="2CDE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70BB9"/>
    <w:multiLevelType w:val="multilevel"/>
    <w:tmpl w:val="C332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AD6FA7"/>
    <w:multiLevelType w:val="multilevel"/>
    <w:tmpl w:val="4D0E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4701D"/>
    <w:multiLevelType w:val="multilevel"/>
    <w:tmpl w:val="8F4A9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FFF5A5D"/>
    <w:multiLevelType w:val="multilevel"/>
    <w:tmpl w:val="DF9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46D5B"/>
    <w:multiLevelType w:val="multilevel"/>
    <w:tmpl w:val="32C63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51613A6"/>
    <w:multiLevelType w:val="hybridMultilevel"/>
    <w:tmpl w:val="F198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F5B05"/>
    <w:multiLevelType w:val="multilevel"/>
    <w:tmpl w:val="4008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C1E28"/>
    <w:multiLevelType w:val="multilevel"/>
    <w:tmpl w:val="1DC69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2"/>
  </w:num>
  <w:num w:numId="5">
    <w:abstractNumId w:val="13"/>
  </w:num>
  <w:num w:numId="6">
    <w:abstractNumId w:val="19"/>
  </w:num>
  <w:num w:numId="7">
    <w:abstractNumId w:val="24"/>
  </w:num>
  <w:num w:numId="8">
    <w:abstractNumId w:val="3"/>
  </w:num>
  <w:num w:numId="9">
    <w:abstractNumId w:val="23"/>
  </w:num>
  <w:num w:numId="10">
    <w:abstractNumId w:val="22"/>
  </w:num>
  <w:num w:numId="11">
    <w:abstractNumId w:val="16"/>
  </w:num>
  <w:num w:numId="12">
    <w:abstractNumId w:val="11"/>
  </w:num>
  <w:num w:numId="13">
    <w:abstractNumId w:val="10"/>
  </w:num>
  <w:num w:numId="14">
    <w:abstractNumId w:val="7"/>
  </w:num>
  <w:num w:numId="15">
    <w:abstractNumId w:val="20"/>
  </w:num>
  <w:num w:numId="16">
    <w:abstractNumId w:val="4"/>
  </w:num>
  <w:num w:numId="17">
    <w:abstractNumId w:val="12"/>
  </w:num>
  <w:num w:numId="18">
    <w:abstractNumId w:val="1"/>
  </w:num>
  <w:num w:numId="19">
    <w:abstractNumId w:val="18"/>
  </w:num>
  <w:num w:numId="20">
    <w:abstractNumId w:val="5"/>
  </w:num>
  <w:num w:numId="21">
    <w:abstractNumId w:val="17"/>
  </w:num>
  <w:num w:numId="22">
    <w:abstractNumId w:val="9"/>
  </w:num>
  <w:num w:numId="23">
    <w:abstractNumId w:val="8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0B"/>
    <w:rsid w:val="00005E2F"/>
    <w:rsid w:val="00015872"/>
    <w:rsid w:val="00052C9A"/>
    <w:rsid w:val="000F69AF"/>
    <w:rsid w:val="00125F31"/>
    <w:rsid w:val="001B1840"/>
    <w:rsid w:val="00264487"/>
    <w:rsid w:val="00293067"/>
    <w:rsid w:val="0030483B"/>
    <w:rsid w:val="003C7431"/>
    <w:rsid w:val="00477B19"/>
    <w:rsid w:val="004B6882"/>
    <w:rsid w:val="00516482"/>
    <w:rsid w:val="00677681"/>
    <w:rsid w:val="00774BBE"/>
    <w:rsid w:val="007F6380"/>
    <w:rsid w:val="008041A3"/>
    <w:rsid w:val="00817B06"/>
    <w:rsid w:val="00894CE4"/>
    <w:rsid w:val="008D4EE9"/>
    <w:rsid w:val="008F520D"/>
    <w:rsid w:val="00907198"/>
    <w:rsid w:val="0090719E"/>
    <w:rsid w:val="00952C17"/>
    <w:rsid w:val="00A02E8A"/>
    <w:rsid w:val="00A33388"/>
    <w:rsid w:val="00A362F3"/>
    <w:rsid w:val="00B10BA0"/>
    <w:rsid w:val="00B87C86"/>
    <w:rsid w:val="00BE5D3D"/>
    <w:rsid w:val="00C87AAA"/>
    <w:rsid w:val="00CD432E"/>
    <w:rsid w:val="00E76C91"/>
    <w:rsid w:val="00E92C4E"/>
    <w:rsid w:val="00F04C66"/>
    <w:rsid w:val="00F946A1"/>
    <w:rsid w:val="00FA0E0B"/>
    <w:rsid w:val="00FE792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A39B5A"/>
  <w15:chartTrackingRefBased/>
  <w15:docId w15:val="{E943FD4B-E1C1-450C-A112-0EA7B5AA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0B"/>
  </w:style>
  <w:style w:type="paragraph" w:styleId="Footer">
    <w:name w:val="footer"/>
    <w:basedOn w:val="Normal"/>
    <w:link w:val="FooterChar"/>
    <w:uiPriority w:val="99"/>
    <w:unhideWhenUsed/>
    <w:rsid w:val="00FA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0B"/>
  </w:style>
  <w:style w:type="paragraph" w:styleId="ListParagraph">
    <w:name w:val="List Paragraph"/>
    <w:basedOn w:val="Normal"/>
    <w:uiPriority w:val="34"/>
    <w:qFormat/>
    <w:rsid w:val="00FA0E0B"/>
    <w:pPr>
      <w:ind w:left="720"/>
      <w:contextualSpacing/>
    </w:pPr>
  </w:style>
  <w:style w:type="paragraph" w:styleId="NoSpacing">
    <w:name w:val="No Spacing"/>
    <w:uiPriority w:val="1"/>
    <w:qFormat/>
    <w:rsid w:val="00952C17"/>
    <w:pPr>
      <w:spacing w:after="0" w:line="240" w:lineRule="auto"/>
    </w:pPr>
  </w:style>
  <w:style w:type="table" w:styleId="TableGrid">
    <w:name w:val="Table Grid"/>
    <w:basedOn w:val="TableNormal"/>
    <w:uiPriority w:val="39"/>
    <w:rsid w:val="009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</Company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Huggins</dc:creator>
  <cp:keywords/>
  <dc:description/>
  <cp:lastModifiedBy>Jennifer Brattan</cp:lastModifiedBy>
  <cp:revision>2</cp:revision>
  <dcterms:created xsi:type="dcterms:W3CDTF">2021-04-18T21:43:00Z</dcterms:created>
  <dcterms:modified xsi:type="dcterms:W3CDTF">2021-04-18T21:43:00Z</dcterms:modified>
</cp:coreProperties>
</file>