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4394" w14:textId="1F5E2BEA" w:rsidR="00C658FB" w:rsidRDefault="009C491D" w:rsidP="0014039D">
      <w:pPr>
        <w:pStyle w:val="BodyText"/>
        <w:jc w:val="center"/>
        <w:rPr>
          <w:i/>
          <w:sz w:val="32"/>
        </w:rPr>
      </w:pPr>
      <w:r>
        <w:rPr>
          <w:noProof/>
          <w:sz w:val="20"/>
          <w:lang w:eastAsia="en-GB"/>
        </w:rPr>
        <mc:AlternateContent>
          <mc:Choice Requires="wpg">
            <w:drawing>
              <wp:anchor distT="0" distB="0" distL="114300" distR="114300" simplePos="0" relativeHeight="487593472" behindDoc="0" locked="0" layoutInCell="1" allowOverlap="1" wp14:anchorId="0C172333" wp14:editId="17FB50F9">
                <wp:simplePos x="0" y="0"/>
                <wp:positionH relativeFrom="column">
                  <wp:posOffset>0</wp:posOffset>
                </wp:positionH>
                <wp:positionV relativeFrom="paragraph">
                  <wp:posOffset>251460</wp:posOffset>
                </wp:positionV>
                <wp:extent cx="7074535" cy="472440"/>
                <wp:effectExtent l="0" t="0" r="0" b="0"/>
                <wp:wrapSquare wrapText="bothSides"/>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4724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72333" id="docshapegroup30" o:spid="_x0000_s1026" style="position:absolute;left:0;text-align:left;margin-left:0;margin-top:19.8pt;width:557.05pt;height:37.2pt;z-index:487593472"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EAVQMAAG0KAAAOAAAAZHJzL2Uyb0RvYy54bWzsVttu4zYQfS/QfyD4ruhi+iIhyiKx7KBA&#10;2i6w7QfQEiURlUiVpCOni/57h6TstZ3eNlsUKFA/yKQ4HM6cmXPE23eHvkPPTGkuRY7jmwgjJkpZ&#10;cdHk+McftsEKI22oqGgnBcvxC9P43d3XX92OQ8YS2cquYgqBE6Gzcchxa8yQhaEuW9ZTfSMHJmCx&#10;lqqnBqaqCStFR/Ded2ESRYtwlKoalCyZ1vC28Iv4zvmva1aa7+taM4O6HENsxj2Ve+7sM7y7pVmj&#10;6NDycgqDviGKnnIBh55cFdRQtFf8lauel0pqWZubUvahrGteMpcDZBNHV9k8KrkfXC5NNjbDCSaA&#10;9gqnN7stv3t+rxCvcpzEGAnaQ40qWeqWDqyxx88cRuPQZGD6qIYPw3vlE4Xhkyx/0gBheL1u5403&#10;RrvxW1mBW7o30mF0qFVvXUD26OBK8XIqBTsYVMLLZbQk89kcoxLWyDIhZKpV2UJBX20r2820MY5j&#10;ApnYbXGSEFvgkGb+SBfmFJbtEGg5/QlV/WWofrCQuWJpC9UR1eQa1VlsY7KHg9URTe2hREKuWyoa&#10;dq+UHFtGKwjK2UPoZxvsREMh3obtn0FEs0Fp88hkj+wgxwoo5KpGn5+08WgeTWwRtex4teVd5yaq&#10;2a07hZ6ppVuURsViKsCFWSessZB2m/fo30Dx4Qy7ZtvA0edjGickekjSYLtYLQOyJfMgXUarIIrT&#10;h3QRkZQU219tgDHJWl5VTDxxwY5UjsnfK+okKp6EjsxozHE6T+Yu94vo9WWSEfx+L8meG1C2jvc5&#10;XlmbqX9tUTeigrRpZijv/Di8DN/1LGBw/HeouBawVffds5PVC3SAklAkUDbQYBi0Uv2C0Qh6lmP9&#10;854qhlH3jYAuSmNLIWTchMyXCUzU+crufIWKElzl2GDkh2vjRXM/KN60cFLsgBHyHlhdc9cYtit9&#10;VE4RHLv+LZrNXtEsuaIZMocHCcriA//vEu5EG5p9Fo+idLParEhAksUmIFFRBPfbNQkW23g5L2bF&#10;el3Elzyy7PxyHtk+/2P6bN3vNX3O+OC1BTTc8eF/abCfs7+QBnPYHaZvzGeqxEkhTuoAA68MMPgH&#10;VcF9iuFO4xRuun/ZS9P53KnIp1vi3W8AAAD//wMAUEsDBBQABgAIAAAAIQAZs6UD3gAAAAgBAAAP&#10;AAAAZHJzL2Rvd25yZXYueG1sTI9BS8NAEIXvgv9hGcGb3aytRWM2pRT1VARbQbxNs9MkNDsbstsk&#10;/fduTvb2hje8971sNdpG9NT52rEGNUtAEBfO1Fxq+N6/PzyD8AHZYOOYNFzIwyq/vckwNW7gL+p3&#10;oRQxhH2KGqoQ2lRKX1Rk0c9cSxy9o+sshnh2pTQdDjHcNvIxSZbSYs2xocKWNhUVp93ZavgYcFjP&#10;1Vu/PR03l9/90+fPVpHW93fj+hVEoDH8P8OEH9Ehj0wHd2bjRaMhDgka5i9LEJOr1EKBOExqkYDM&#10;M3k9IP8DAAD//wMAUEsBAi0AFAAGAAgAAAAhALaDOJL+AAAA4QEAABMAAAAAAAAAAAAAAAAAAAAA&#10;AFtDb250ZW50X1R5cGVzXS54bWxQSwECLQAUAAYACAAAACEAOP0h/9YAAACUAQAACwAAAAAAAAAA&#10;AAAAAAAvAQAAX3JlbHMvLnJlbHNQSwECLQAUAAYACAAAACEAhgAxAFUDAABtCgAADgAAAAAAAAAA&#10;AAAAAAAuAgAAZHJzL2Uyb0RvYy54bWxQSwECLQAUAAYACAAAACEAGbOlA94AAAAIAQAADwAAAAAA&#10;AAAAAAAAAACv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wrap type="square"/>
              </v:group>
            </w:pict>
          </mc:Fallback>
        </mc:AlternateContent>
      </w:r>
      <w:r w:rsidR="0014039D" w:rsidRPr="0014039D">
        <w:rPr>
          <w:i/>
          <w:noProof/>
          <w:sz w:val="40"/>
          <w:lang w:eastAsia="en-GB"/>
        </w:rPr>
        <w:drawing>
          <wp:anchor distT="0" distB="0" distL="114300" distR="114300" simplePos="0" relativeHeight="251666432" behindDoc="0" locked="0" layoutInCell="1" allowOverlap="1" wp14:anchorId="2BDF748D" wp14:editId="06D9D9A3">
            <wp:simplePos x="0" y="0"/>
            <wp:positionH relativeFrom="column">
              <wp:posOffset>9791700</wp:posOffset>
            </wp:positionH>
            <wp:positionV relativeFrom="paragraph">
              <wp:posOffset>-312420</wp:posOffset>
            </wp:positionV>
            <wp:extent cx="731520" cy="731520"/>
            <wp:effectExtent l="0" t="0" r="0" b="0"/>
            <wp:wrapSquare wrapText="bothSides"/>
            <wp:docPr id="27" name="Picture 27" descr="\\SVR_VM_DC\STAFF_USERS$\SLT\sbrunt\Desktop\st-aug-badg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_VM_DC\STAFF_USERS$\SLT\sbrunt\Desktop\st-aug-badge 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anchor>
        </w:drawing>
      </w:r>
      <w:r w:rsidR="0014039D" w:rsidRPr="0014039D">
        <w:rPr>
          <w:i/>
          <w:sz w:val="32"/>
        </w:rPr>
        <w:t>Sport Premium Statement 2021-22</w:t>
      </w:r>
    </w:p>
    <w:p w14:paraId="49BDB04F" w14:textId="0F2BCAEA" w:rsidR="0014039D" w:rsidRPr="0014039D" w:rsidRDefault="0014039D" w:rsidP="0014039D">
      <w:pPr>
        <w:pStyle w:val="BodyText"/>
        <w:jc w:val="center"/>
        <w:rPr>
          <w:i/>
          <w:sz w:val="20"/>
        </w:rPr>
      </w:pPr>
    </w:p>
    <w:p w14:paraId="229DFC06" w14:textId="61BDA570" w:rsidR="00C658FB" w:rsidRDefault="00C658FB" w:rsidP="0014039D">
      <w:pPr>
        <w:pStyle w:val="BodyText"/>
        <w:tabs>
          <w:tab w:val="left" w:pos="6088"/>
        </w:tabs>
        <w:spacing w:before="96"/>
        <w:ind w:left="720"/>
        <w:jc w:val="both"/>
        <w:rPr>
          <w:sz w:val="20"/>
        </w:rPr>
      </w:pPr>
    </w:p>
    <w:p w14:paraId="21DA3039" w14:textId="7201AD1E" w:rsidR="00C658FB" w:rsidRDefault="00C658FB">
      <w:pPr>
        <w:pStyle w:val="BodyText"/>
        <w:spacing w:before="11"/>
        <w:rPr>
          <w:sz w:val="18"/>
        </w:rPr>
      </w:pPr>
    </w:p>
    <w:p w14:paraId="2084C5F2" w14:textId="594CDE78" w:rsidR="0014039D" w:rsidRDefault="0014039D">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61972655"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3A487768" w:rsidR="00C658FB" w:rsidRDefault="00D131A0">
            <w:pPr>
              <w:pStyle w:val="TableParagraph"/>
              <w:spacing w:before="21" w:line="279" w:lineRule="exact"/>
              <w:rPr>
                <w:sz w:val="24"/>
              </w:rPr>
            </w:pPr>
            <w:r>
              <w:rPr>
                <w:color w:val="231F20"/>
                <w:sz w:val="24"/>
              </w:rPr>
              <w:t>£</w:t>
            </w:r>
            <w:r w:rsidR="005C4E1F">
              <w:rPr>
                <w:color w:val="231F20"/>
                <w:sz w:val="24"/>
              </w:rPr>
              <w:t>2</w:t>
            </w:r>
            <w:r w:rsidR="00FE1453">
              <w:rPr>
                <w:color w:val="231F20"/>
                <w:sz w:val="24"/>
              </w:rPr>
              <w:t>,</w:t>
            </w:r>
            <w:r w:rsidR="005C4E1F">
              <w:rPr>
                <w:color w:val="231F20"/>
                <w:sz w:val="24"/>
              </w:rPr>
              <w:t>849</w:t>
            </w:r>
          </w:p>
        </w:tc>
      </w:tr>
      <w:tr w:rsidR="00C658FB" w14:paraId="736F0B81" w14:textId="77777777">
        <w:trPr>
          <w:trHeight w:val="320"/>
        </w:trPr>
        <w:tc>
          <w:tcPr>
            <w:tcW w:w="11544" w:type="dxa"/>
          </w:tcPr>
          <w:p w14:paraId="782A43E1" w14:textId="2C8F201E"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496B4D03" w:rsidR="00C658FB" w:rsidRDefault="00D131A0">
            <w:pPr>
              <w:pStyle w:val="TableParagraph"/>
              <w:spacing w:before="21" w:line="278" w:lineRule="exact"/>
              <w:rPr>
                <w:sz w:val="24"/>
              </w:rPr>
            </w:pPr>
            <w:r>
              <w:rPr>
                <w:color w:val="231F20"/>
                <w:sz w:val="24"/>
              </w:rPr>
              <w:t>£</w:t>
            </w:r>
            <w:r w:rsidR="005C4E1F">
              <w:rPr>
                <w:color w:val="231F20"/>
                <w:sz w:val="24"/>
              </w:rPr>
              <w:t>18</w:t>
            </w:r>
            <w:r w:rsidR="00FE1453">
              <w:rPr>
                <w:color w:val="231F20"/>
                <w:sz w:val="24"/>
              </w:rPr>
              <w:t>,</w:t>
            </w:r>
            <w:r w:rsidR="005C4E1F">
              <w:rPr>
                <w:color w:val="231F20"/>
                <w:sz w:val="24"/>
              </w:rPr>
              <w:t>340 (</w:t>
            </w:r>
            <w:proofErr w:type="spellStart"/>
            <w:r w:rsidR="005C4E1F">
              <w:rPr>
                <w:color w:val="231F20"/>
                <w:sz w:val="24"/>
              </w:rPr>
              <w:t>inc.</w:t>
            </w:r>
            <w:proofErr w:type="spellEnd"/>
            <w:r w:rsidR="005C4E1F">
              <w:rPr>
                <w:color w:val="231F20"/>
                <w:sz w:val="24"/>
              </w:rPr>
              <w:t xml:space="preserve"> carry over: £21,189)</w:t>
            </w:r>
          </w:p>
        </w:tc>
      </w:tr>
      <w:tr w:rsidR="00C658FB" w14:paraId="439826AF" w14:textId="77777777">
        <w:trPr>
          <w:trHeight w:val="320"/>
        </w:trPr>
        <w:tc>
          <w:tcPr>
            <w:tcW w:w="11544" w:type="dxa"/>
          </w:tcPr>
          <w:p w14:paraId="06193A38" w14:textId="4775D875"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34765285" w:rsidR="00C658FB" w:rsidRDefault="00D131A0">
            <w:pPr>
              <w:pStyle w:val="TableParagraph"/>
              <w:spacing w:before="21" w:line="278" w:lineRule="exact"/>
              <w:rPr>
                <w:sz w:val="24"/>
              </w:rPr>
            </w:pPr>
            <w:r>
              <w:rPr>
                <w:color w:val="231F20"/>
                <w:sz w:val="24"/>
              </w:rPr>
              <w:t>£</w:t>
            </w:r>
            <w:r w:rsidR="005C4E1F">
              <w:rPr>
                <w:color w:val="231F20"/>
                <w:sz w:val="24"/>
              </w:rPr>
              <w:t>4</w:t>
            </w:r>
            <w:r w:rsidR="00FE1453">
              <w:rPr>
                <w:color w:val="231F20"/>
                <w:sz w:val="24"/>
              </w:rPr>
              <w:t>,</w:t>
            </w:r>
            <w:r w:rsidR="005C4E1F">
              <w:rPr>
                <w:color w:val="231F20"/>
                <w:sz w:val="24"/>
              </w:rPr>
              <w:t>600</w:t>
            </w:r>
          </w:p>
        </w:tc>
      </w:tr>
      <w:tr w:rsidR="00C658FB" w14:paraId="0C8AC8C3" w14:textId="77777777">
        <w:trPr>
          <w:trHeight w:val="324"/>
        </w:trPr>
        <w:tc>
          <w:tcPr>
            <w:tcW w:w="11544" w:type="dxa"/>
          </w:tcPr>
          <w:p w14:paraId="3F10E5C2" w14:textId="3111D0EE"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73DEE7B0" w:rsidR="00C658FB" w:rsidRDefault="00D131A0">
            <w:pPr>
              <w:pStyle w:val="TableParagraph"/>
              <w:spacing w:before="21" w:line="283" w:lineRule="exact"/>
              <w:rPr>
                <w:sz w:val="24"/>
              </w:rPr>
            </w:pPr>
            <w:r>
              <w:rPr>
                <w:color w:val="231F20"/>
                <w:sz w:val="24"/>
              </w:rPr>
              <w:t>£</w:t>
            </w:r>
            <w:r w:rsidR="0014039D">
              <w:rPr>
                <w:color w:val="231F20"/>
                <w:sz w:val="24"/>
              </w:rPr>
              <w:t>18</w:t>
            </w:r>
            <w:r w:rsidR="00FE1453">
              <w:rPr>
                <w:color w:val="231F20"/>
                <w:sz w:val="24"/>
              </w:rPr>
              <w:t>,</w:t>
            </w:r>
            <w:r w:rsidR="0014039D">
              <w:rPr>
                <w:color w:val="231F20"/>
                <w:sz w:val="24"/>
              </w:rPr>
              <w:t>360</w:t>
            </w:r>
            <w:r w:rsidR="005C4E1F">
              <w:rPr>
                <w:color w:val="231F20"/>
                <w:sz w:val="24"/>
              </w:rPr>
              <w:t xml:space="preserve"> (</w:t>
            </w:r>
            <w:proofErr w:type="spellStart"/>
            <w:r w:rsidR="005C4E1F">
              <w:rPr>
                <w:color w:val="231F20"/>
                <w:sz w:val="24"/>
              </w:rPr>
              <w:t>inc.</w:t>
            </w:r>
            <w:proofErr w:type="spellEnd"/>
            <w:r w:rsidR="005C4E1F">
              <w:rPr>
                <w:color w:val="231F20"/>
                <w:sz w:val="24"/>
              </w:rPr>
              <w:t xml:space="preserve"> carry over: £22,940)</w:t>
            </w:r>
          </w:p>
        </w:tc>
      </w:tr>
      <w:tr w:rsidR="00C658FB" w14:paraId="2CBDA4B6" w14:textId="77777777">
        <w:trPr>
          <w:trHeight w:val="320"/>
        </w:trPr>
        <w:tc>
          <w:tcPr>
            <w:tcW w:w="11544" w:type="dxa"/>
          </w:tcPr>
          <w:p w14:paraId="43449E6E" w14:textId="464CBDB3"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198A90BA" w:rsidR="005C4E1F" w:rsidRDefault="00D131A0" w:rsidP="00FE1453">
            <w:pPr>
              <w:pStyle w:val="TableParagraph"/>
              <w:spacing w:before="21" w:line="278" w:lineRule="exact"/>
              <w:rPr>
                <w:sz w:val="20"/>
              </w:rPr>
            </w:pPr>
            <w:r>
              <w:rPr>
                <w:color w:val="231F20"/>
                <w:sz w:val="24"/>
              </w:rPr>
              <w:t>£</w:t>
            </w:r>
            <w:r w:rsidR="00FE1453">
              <w:rPr>
                <w:color w:val="231F20"/>
                <w:sz w:val="24"/>
              </w:rPr>
              <w:t>19,680</w:t>
            </w:r>
          </w:p>
        </w:tc>
      </w:tr>
    </w:tbl>
    <w:p w14:paraId="0264B48F" w14:textId="7F6F8812" w:rsidR="00C658FB" w:rsidRDefault="009C491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6EAE03C3" wp14:editId="2823C5FF">
                <wp:simplePos x="0" y="0"/>
                <wp:positionH relativeFrom="page">
                  <wp:posOffset>0</wp:posOffset>
                </wp:positionH>
                <wp:positionV relativeFrom="paragraph">
                  <wp:posOffset>186690</wp:posOffset>
                </wp:positionV>
                <wp:extent cx="7074535" cy="603885"/>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603885"/>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47.55pt;z-index:-15725056;mso-wrap-distance-left:0;mso-wrap-distance-right:0;mso-position-horizontal-relative:page"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8lYAMAAHoKAAAOAAAAZHJzL2Uyb0RvYy54bWzsVttu2zgQfV+g/0DwXdHF9EVClCKx7GCB&#10;dFug7QfQEiURlUgtSUfOFv33HZK247jdbm8oUKB+kEkNOZw5M+eIl893fYfumdJcihzHFxFGTJSy&#10;4qLJ8ds362CBkTZUVLSTguX4gWn8/OrZH5fjkLFEtrKrmELgROhsHHLcGjNkYajLlvVUX8iBCTDW&#10;UvXUwFQ1YaXoCN77LkyiaBaOUlWDkiXTGt4W3oivnP+6ZqV5WdeaGdTlGGIz7qncc2Of4dUlzRpF&#10;h5aX+zDoN0TRUy7g0KOrghqKtop/5KrnpZJa1uailH0o65qXzOUA2cTRWTa3Sm4Hl0uTjc1whAmg&#10;PcPpm92Wf92/UohXUDuolKA91KiSpW7pwBp7/GRiMRqHJoOlt2p4PbxSPlEY3snynQZzeG6388Yv&#10;RpvxhazALd0a6TDa1aq3LiB7tHOleDiWgu0MKuHlPJqT6WSKUQm2WTRZLKa+VmULBX3clqTk8H61&#10;3xrHMYn9xjhJnDmkmT/UBboPzGYFTacfcdXfh+trC5orl7ZgHXBNz3GduJjs4bDqgKf2YCIhly0V&#10;DbtWSo4toxUEFdsUIfSTDXaioRRfiG6SujLS7IDv50Ci2aC0uWWyR3aQYwU0cpWj93fa2Fgel9hC&#10;atnxas27zk1Us1l2Ct1TS7kojYqZC/9sWSfsYiHtNu/Rv4EA4Qxrs6E6Cr1P44REN0karGeLeUDW&#10;ZBqk82gRRHF6k84ikpJi/cEGGJOs5VXFxB0X7EDnmHxZWffC4onoCI3GHKfTZOpy/1ySEfw+lWTP&#10;Dahbx/scL+yavd7Ysq5EBWnTzFDe+XH4NHyHMmBw+HeouCawdffNu5HVA/SAklAkUDfQYRi0Uv2D&#10;0QialmP995YqhlH3p4A+SmNCrAi6CZnOE5ioU8vm1EJFCa5ybDDyw6XxwrkdFG9aOCl2wAh5Dcyu&#10;uWsM25c+qn3HAr9+EtFsNk8FDPQDMD7hDTK7Gwnq4gP/lSl3JA7NvopJUbparBYkIMlsFZCoKILr&#10;9ZIEs3U8nxaTYrks4qdMsvz8fibZTv9vAq3d72MCnTDCqwvojmPEb3GwEvw/4mB2m53/sh9Y8JVy&#10;cZSKo0zAwEsEDH6gPLivMlxwnNTtL2P2BnU6d3LyeGW8+hcAAP//AwBQSwMEFAAGAAgAAAAhAILT&#10;FSnfAAAACAEAAA8AAABkcnMvZG93bnJldi54bWxMj0FLw0AQhe+C/2EZwZvdbEzFxmxKKeqpCG0F&#10;6W2aTJPQ7GzIbpP037s96e0Nb3jve9lyMq0YqHeNZQ1qFoEgLmzZcKXhe//x9ArCeeQSW8uk4UoO&#10;lvn9XYZpaUfe0rDzlQgh7FLUUHvfpVK6oiaDbmY74uCdbG/Qh7OvZNnjGMJNK+MoepEGGw4NNXa0&#10;rqk47y5Gw+eI4+pZvQ+b82l9PeznXz8bRVo/PkyrNxCeJv/3DDf8gA55YDraC5dOtBrCEK8hXiQg&#10;bq5SiQJxDCpO5iDzTP4fkP8CAAD//wMAUEsBAi0AFAAGAAgAAAAhALaDOJL+AAAA4QEAABMAAAAA&#10;AAAAAAAAAAAAAAAAAFtDb250ZW50X1R5cGVzXS54bWxQSwECLQAUAAYACAAAACEAOP0h/9YAAACU&#10;AQAACwAAAAAAAAAAAAAAAAAvAQAAX3JlbHMvLnJlbHNQSwECLQAUAAYACAAAACEAUFU/JWADAAB6&#10;CgAADgAAAAAAAAAAAAAAAAAuAgAAZHJzL2Uyb0RvYy54bWxQSwECLQAUAAYACAAAACEAgtMVKd8A&#10;AAAIAQAADwAAAAAAAAAAAAAAAAC6BQAAZHJzL2Rvd25yZXYueG1sUEsFBgAAAAAEAAQA8wAAAMYG&#10;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80579C6"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8DF9839"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6853C4E"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8AA07A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72636DFB" w:rsidR="00C658FB" w:rsidRDefault="00AB3029">
            <w:pPr>
              <w:pStyle w:val="TableParagraph"/>
              <w:spacing w:before="130"/>
              <w:ind w:left="46"/>
              <w:rPr>
                <w:sz w:val="24"/>
              </w:rPr>
            </w:pPr>
            <w:r>
              <w:rPr>
                <w:sz w:val="24"/>
              </w:rPr>
              <w:t>57</w:t>
            </w:r>
            <w:r w:rsidR="00D131A0">
              <w:rPr>
                <w:sz w:val="24"/>
              </w:rPr>
              <w:t>%</w:t>
            </w:r>
          </w:p>
        </w:tc>
      </w:tr>
      <w:tr w:rsidR="00C658FB" w14:paraId="46ACD619" w14:textId="77777777">
        <w:trPr>
          <w:trHeight w:val="944"/>
        </w:trPr>
        <w:tc>
          <w:tcPr>
            <w:tcW w:w="11582" w:type="dxa"/>
          </w:tcPr>
          <w:p w14:paraId="0818923D" w14:textId="01F0D270"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0A9582DF" w:rsidR="00C658FB" w:rsidRDefault="00AB3029">
            <w:pPr>
              <w:pStyle w:val="TableParagraph"/>
              <w:spacing w:before="131"/>
              <w:ind w:left="42"/>
              <w:rPr>
                <w:sz w:val="24"/>
              </w:rPr>
            </w:pPr>
            <w:r>
              <w:rPr>
                <w:sz w:val="24"/>
              </w:rPr>
              <w:t>33</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0097D1C3" w:rsidR="00C658FB" w:rsidRDefault="00AB3029">
            <w:pPr>
              <w:pStyle w:val="TableParagraph"/>
              <w:spacing w:before="41"/>
              <w:ind w:left="36"/>
              <w:rPr>
                <w:sz w:val="23"/>
              </w:rPr>
            </w:pPr>
            <w:r>
              <w:rPr>
                <w:w w:val="99"/>
                <w:sz w:val="23"/>
              </w:rPr>
              <w:t>33</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34BB04FC"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8"/>
          <w:pgSz w:w="16840" w:h="11910" w:orient="landscape"/>
          <w:pgMar w:top="720" w:right="220" w:bottom="620" w:left="0" w:header="0" w:footer="438" w:gutter="0"/>
          <w:cols w:space="720"/>
        </w:sectPr>
      </w:pPr>
    </w:p>
    <w:p w14:paraId="1879269A" w14:textId="100AE221" w:rsidR="00C658FB" w:rsidRDefault="009C491D">
      <w:pPr>
        <w:pStyle w:val="BodyText"/>
        <w:rPr>
          <w:sz w:val="20"/>
        </w:rPr>
      </w:pPr>
      <w:r>
        <w:rPr>
          <w:noProof/>
          <w:sz w:val="20"/>
          <w:lang w:eastAsia="en-GB"/>
        </w:rPr>
        <w:lastRenderedPageBreak/>
        <mc:AlternateContent>
          <mc:Choice Requires="wpg">
            <w:drawing>
              <wp:inline distT="0" distB="0" distL="0" distR="0" wp14:anchorId="570F060F" wp14:editId="1F620FF5">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419BC3AC" w:rsidR="00C658FB" w:rsidRDefault="00D131A0" w:rsidP="0014039D">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14039D">
              <w:t>1</w:t>
            </w:r>
            <w:r>
              <w:t>/2</w:t>
            </w:r>
            <w:r w:rsidR="0014039D">
              <w:t>2</w:t>
            </w:r>
          </w:p>
        </w:tc>
        <w:tc>
          <w:tcPr>
            <w:tcW w:w="3600" w:type="dxa"/>
          </w:tcPr>
          <w:p w14:paraId="3EADDAA7" w14:textId="6F6AC6D2" w:rsidR="00C658FB" w:rsidRPr="0014039D" w:rsidRDefault="00D131A0" w:rsidP="000B0DE2">
            <w:pPr>
              <w:pStyle w:val="TableParagraph"/>
              <w:spacing w:before="41"/>
              <w:rPr>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14039D">
              <w:rPr>
                <w:b/>
                <w:color w:val="231F20"/>
                <w:sz w:val="24"/>
              </w:rPr>
              <w:t xml:space="preserve"> </w:t>
            </w:r>
            <w:r w:rsidR="0014039D">
              <w:rPr>
                <w:color w:val="231F20"/>
                <w:sz w:val="24"/>
              </w:rPr>
              <w:t>£</w:t>
            </w:r>
            <w:r w:rsidR="000B0DE2">
              <w:rPr>
                <w:color w:val="231F20"/>
                <w:sz w:val="24"/>
              </w:rPr>
              <w:t>22,940</w:t>
            </w:r>
          </w:p>
        </w:tc>
        <w:tc>
          <w:tcPr>
            <w:tcW w:w="4923" w:type="dxa"/>
            <w:gridSpan w:val="2"/>
          </w:tcPr>
          <w:p w14:paraId="2EAA04A6" w14:textId="65F4ACF1" w:rsidR="00C658FB" w:rsidRDefault="00D131A0" w:rsidP="000B0DE2">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14039D">
              <w:rPr>
                <w:b/>
                <w:color w:val="231F20"/>
                <w:sz w:val="24"/>
              </w:rPr>
              <w:t xml:space="preserve"> </w:t>
            </w:r>
            <w:r w:rsidR="000B0DE2">
              <w:rPr>
                <w:color w:val="231F20"/>
                <w:sz w:val="24"/>
              </w:rPr>
              <w:t>25</w:t>
            </w:r>
            <w:r w:rsidR="0014039D" w:rsidRPr="0014039D">
              <w:rPr>
                <w:color w:val="231F20"/>
                <w:sz w:val="24"/>
              </w:rPr>
              <w:t>/07/22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4C3F50B5" w:rsidR="00C658FB" w:rsidRDefault="005C4E1F">
            <w:pPr>
              <w:pStyle w:val="TableParagraph"/>
              <w:spacing w:before="54"/>
              <w:ind w:left="32"/>
              <w:rPr>
                <w:sz w:val="21"/>
              </w:rPr>
            </w:pPr>
            <w:r>
              <w:rPr>
                <w:sz w:val="21"/>
              </w:rPr>
              <w:t>31</w:t>
            </w:r>
            <w:r w:rsidR="00D131A0">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14039D" w14:paraId="0840A6B6" w14:textId="77777777">
        <w:trPr>
          <w:trHeight w:val="1705"/>
        </w:trPr>
        <w:tc>
          <w:tcPr>
            <w:tcW w:w="3720" w:type="dxa"/>
            <w:tcBorders>
              <w:bottom w:val="single" w:sz="12" w:space="0" w:color="231F20"/>
            </w:tcBorders>
          </w:tcPr>
          <w:p w14:paraId="52B362C4" w14:textId="23892947" w:rsidR="0014039D" w:rsidRDefault="0014039D" w:rsidP="0014039D">
            <w:pPr>
              <w:pStyle w:val="TableParagraph"/>
              <w:ind w:left="0"/>
              <w:rPr>
                <w:rFonts w:ascii="Times New Roman"/>
                <w:sz w:val="24"/>
              </w:rPr>
            </w:pPr>
            <w:r w:rsidRPr="00A262A4">
              <w:rPr>
                <w:rFonts w:asciiTheme="minorHAnsi" w:hAnsiTheme="minorHAnsi" w:cstheme="minorHAnsi"/>
              </w:rPr>
              <w:t>Improved engagement in physical activity</w:t>
            </w:r>
            <w:r>
              <w:rPr>
                <w:rFonts w:asciiTheme="minorHAnsi" w:hAnsiTheme="minorHAnsi" w:cstheme="minorHAnsi"/>
              </w:rPr>
              <w:t xml:space="preserve"> throughout the day. </w:t>
            </w:r>
          </w:p>
        </w:tc>
        <w:tc>
          <w:tcPr>
            <w:tcW w:w="3600" w:type="dxa"/>
            <w:tcBorders>
              <w:bottom w:val="single" w:sz="12" w:space="0" w:color="231F20"/>
            </w:tcBorders>
          </w:tcPr>
          <w:p w14:paraId="3E7B31A6" w14:textId="77777777" w:rsidR="0014039D" w:rsidRDefault="0014039D" w:rsidP="0014039D">
            <w:pPr>
              <w:pStyle w:val="TableParagraph"/>
              <w:spacing w:before="46" w:line="235" w:lineRule="auto"/>
              <w:ind w:left="0" w:right="171"/>
              <w:rPr>
                <w:rFonts w:asciiTheme="minorHAnsi" w:hAnsiTheme="minorHAnsi" w:cstheme="minorHAnsi"/>
              </w:rPr>
            </w:pPr>
            <w:r>
              <w:rPr>
                <w:rFonts w:asciiTheme="minorHAnsi" w:hAnsiTheme="minorHAnsi" w:cstheme="minorHAnsi"/>
              </w:rPr>
              <w:t>Purchase equipment to engage children into active play at break times and lunch times.</w:t>
            </w:r>
          </w:p>
          <w:p w14:paraId="5CE5D2A1" w14:textId="2D50B66D" w:rsidR="0014039D" w:rsidRDefault="0014039D" w:rsidP="0014039D">
            <w:pPr>
              <w:pStyle w:val="TableParagraph"/>
              <w:ind w:left="0"/>
              <w:rPr>
                <w:rFonts w:ascii="Times New Roman"/>
                <w:sz w:val="24"/>
              </w:rPr>
            </w:pPr>
          </w:p>
          <w:p w14:paraId="0C734965" w14:textId="77777777" w:rsidR="003374EB" w:rsidRDefault="003374EB" w:rsidP="0014039D">
            <w:pPr>
              <w:pStyle w:val="TableParagraph"/>
              <w:ind w:left="0"/>
              <w:rPr>
                <w:rFonts w:ascii="Times New Roman"/>
                <w:sz w:val="24"/>
              </w:rPr>
            </w:pPr>
          </w:p>
          <w:p w14:paraId="77CE42C0" w14:textId="77777777" w:rsidR="0014039D" w:rsidRDefault="0014039D" w:rsidP="0014039D">
            <w:pPr>
              <w:pStyle w:val="TableParagraph"/>
              <w:spacing w:before="46" w:line="235" w:lineRule="auto"/>
              <w:ind w:left="0" w:right="171"/>
              <w:rPr>
                <w:rFonts w:asciiTheme="minorHAnsi" w:hAnsiTheme="minorHAnsi" w:cstheme="minorHAnsi"/>
              </w:rPr>
            </w:pPr>
            <w:r>
              <w:rPr>
                <w:rFonts w:asciiTheme="minorHAnsi" w:hAnsiTheme="minorHAnsi" w:cstheme="minorHAnsi"/>
              </w:rPr>
              <w:t xml:space="preserve">3 outdoor table tennis tables – this would supplement PE in a range of ways: ensuring table tennis provision in curriculum time and extra-curriculum time is more effective through the use of proper equipment as well as encouraging children to undertake more physical activity at break and lunch times. </w:t>
            </w:r>
          </w:p>
          <w:p w14:paraId="3EE3BEE7" w14:textId="77777777" w:rsidR="0014039D" w:rsidRDefault="0014039D" w:rsidP="0014039D">
            <w:pPr>
              <w:pStyle w:val="TableParagraph"/>
              <w:spacing w:before="46" w:line="235" w:lineRule="auto"/>
              <w:ind w:left="0" w:right="171"/>
              <w:rPr>
                <w:rFonts w:asciiTheme="minorHAnsi" w:hAnsiTheme="minorHAnsi" w:cstheme="minorHAnsi"/>
              </w:rPr>
            </w:pPr>
          </w:p>
          <w:p w14:paraId="421F8733" w14:textId="77777777" w:rsidR="0014039D" w:rsidRDefault="0014039D" w:rsidP="0014039D">
            <w:pPr>
              <w:pStyle w:val="TableParagraph"/>
              <w:spacing w:before="46" w:line="235" w:lineRule="auto"/>
              <w:ind w:left="0" w:right="171"/>
              <w:rPr>
                <w:rFonts w:asciiTheme="minorHAnsi" w:hAnsiTheme="minorHAnsi" w:cstheme="minorHAnsi"/>
              </w:rPr>
            </w:pPr>
            <w:r>
              <w:rPr>
                <w:rFonts w:asciiTheme="minorHAnsi" w:hAnsiTheme="minorHAnsi" w:cstheme="minorHAnsi"/>
              </w:rPr>
              <w:t>Trim Trail Repairs</w:t>
            </w:r>
          </w:p>
          <w:p w14:paraId="4E927CDA" w14:textId="77777777" w:rsidR="0014039D" w:rsidRDefault="0014039D" w:rsidP="0014039D">
            <w:pPr>
              <w:pStyle w:val="TableParagraph"/>
              <w:spacing w:before="46" w:line="235" w:lineRule="auto"/>
              <w:ind w:left="0" w:right="171"/>
              <w:rPr>
                <w:rFonts w:asciiTheme="minorHAnsi" w:hAnsiTheme="minorHAnsi" w:cstheme="minorHAnsi"/>
              </w:rPr>
            </w:pPr>
          </w:p>
          <w:p w14:paraId="64CCA26A" w14:textId="77777777" w:rsidR="0014039D" w:rsidRDefault="0014039D" w:rsidP="0014039D">
            <w:pPr>
              <w:pStyle w:val="TableParagraph"/>
              <w:spacing w:before="46" w:line="235" w:lineRule="auto"/>
              <w:ind w:left="0" w:right="171"/>
              <w:rPr>
                <w:rFonts w:asciiTheme="minorHAnsi" w:hAnsiTheme="minorHAnsi" w:cstheme="minorHAnsi"/>
              </w:rPr>
            </w:pPr>
          </w:p>
          <w:p w14:paraId="46E0DD9B" w14:textId="197FB9F1" w:rsidR="0014039D" w:rsidRDefault="0014039D" w:rsidP="0014039D">
            <w:pPr>
              <w:pStyle w:val="TableParagraph"/>
              <w:ind w:left="0"/>
              <w:rPr>
                <w:rFonts w:ascii="Times New Roman"/>
                <w:sz w:val="24"/>
              </w:rPr>
            </w:pPr>
            <w:proofErr w:type="spellStart"/>
            <w:r>
              <w:rPr>
                <w:rFonts w:asciiTheme="minorHAnsi" w:hAnsiTheme="minorHAnsi" w:cstheme="minorHAnsi"/>
              </w:rPr>
              <w:t>Quidditch</w:t>
            </w:r>
            <w:proofErr w:type="spellEnd"/>
            <w:r>
              <w:rPr>
                <w:rFonts w:asciiTheme="minorHAnsi" w:hAnsiTheme="minorHAnsi" w:cstheme="minorHAnsi"/>
              </w:rPr>
              <w:t xml:space="preserve"> Equipment</w:t>
            </w:r>
          </w:p>
        </w:tc>
        <w:tc>
          <w:tcPr>
            <w:tcW w:w="1616" w:type="dxa"/>
            <w:tcBorders>
              <w:bottom w:val="single" w:sz="12" w:space="0" w:color="231F20"/>
            </w:tcBorders>
          </w:tcPr>
          <w:p w14:paraId="13CFC8BD" w14:textId="77777777" w:rsidR="0014039D" w:rsidRDefault="0014039D" w:rsidP="0014039D">
            <w:pPr>
              <w:pStyle w:val="TableParagraph"/>
              <w:spacing w:before="160"/>
              <w:ind w:left="34"/>
              <w:rPr>
                <w:sz w:val="24"/>
              </w:rPr>
            </w:pPr>
            <w:r>
              <w:rPr>
                <w:sz w:val="24"/>
              </w:rPr>
              <w:t>£275</w:t>
            </w:r>
          </w:p>
          <w:p w14:paraId="3B5BD564" w14:textId="77777777" w:rsidR="0014039D" w:rsidRDefault="0014039D" w:rsidP="0014039D">
            <w:pPr>
              <w:pStyle w:val="TableParagraph"/>
              <w:spacing w:before="160"/>
              <w:ind w:left="34"/>
              <w:rPr>
                <w:sz w:val="24"/>
              </w:rPr>
            </w:pPr>
          </w:p>
          <w:p w14:paraId="6524A2C3" w14:textId="3DD35A58" w:rsidR="0014039D" w:rsidRDefault="0014039D" w:rsidP="0014039D">
            <w:pPr>
              <w:pStyle w:val="TableParagraph"/>
              <w:spacing w:before="160"/>
              <w:ind w:left="34"/>
              <w:rPr>
                <w:sz w:val="24"/>
              </w:rPr>
            </w:pPr>
          </w:p>
          <w:p w14:paraId="703DB3B7" w14:textId="77777777" w:rsidR="003374EB" w:rsidRDefault="003374EB" w:rsidP="0014039D">
            <w:pPr>
              <w:pStyle w:val="TableParagraph"/>
              <w:spacing w:before="160"/>
              <w:ind w:left="34"/>
              <w:rPr>
                <w:sz w:val="24"/>
              </w:rPr>
            </w:pPr>
          </w:p>
          <w:p w14:paraId="342D9B7B" w14:textId="77777777" w:rsidR="0014039D" w:rsidRDefault="0014039D" w:rsidP="0014039D">
            <w:pPr>
              <w:pStyle w:val="TableParagraph"/>
              <w:spacing w:before="160"/>
              <w:ind w:left="34"/>
              <w:rPr>
                <w:sz w:val="24"/>
              </w:rPr>
            </w:pPr>
            <w:r>
              <w:rPr>
                <w:sz w:val="24"/>
              </w:rPr>
              <w:t>£3700</w:t>
            </w:r>
          </w:p>
          <w:p w14:paraId="6115B0BD" w14:textId="77777777" w:rsidR="0014039D" w:rsidRDefault="0014039D" w:rsidP="0014039D">
            <w:pPr>
              <w:pStyle w:val="TableParagraph"/>
              <w:spacing w:before="160"/>
              <w:ind w:left="34"/>
              <w:rPr>
                <w:sz w:val="24"/>
              </w:rPr>
            </w:pPr>
          </w:p>
          <w:p w14:paraId="27039917" w14:textId="77777777" w:rsidR="0014039D" w:rsidRDefault="0014039D" w:rsidP="0014039D">
            <w:pPr>
              <w:pStyle w:val="TableParagraph"/>
              <w:spacing w:before="160"/>
              <w:ind w:left="34"/>
              <w:rPr>
                <w:sz w:val="24"/>
              </w:rPr>
            </w:pPr>
          </w:p>
          <w:p w14:paraId="49838A31" w14:textId="77777777" w:rsidR="0014039D" w:rsidRDefault="0014039D" w:rsidP="0014039D">
            <w:pPr>
              <w:pStyle w:val="TableParagraph"/>
              <w:spacing w:before="160"/>
              <w:ind w:left="34"/>
              <w:rPr>
                <w:sz w:val="24"/>
              </w:rPr>
            </w:pPr>
          </w:p>
          <w:p w14:paraId="2EB1295C" w14:textId="77777777" w:rsidR="003374EB" w:rsidRDefault="003374EB" w:rsidP="0014039D">
            <w:pPr>
              <w:pStyle w:val="TableParagraph"/>
              <w:spacing w:before="160"/>
              <w:ind w:left="34"/>
              <w:rPr>
                <w:sz w:val="24"/>
              </w:rPr>
            </w:pPr>
          </w:p>
          <w:p w14:paraId="3EBF0952" w14:textId="0A2453D8" w:rsidR="0014039D" w:rsidRDefault="0014039D" w:rsidP="0014039D">
            <w:pPr>
              <w:pStyle w:val="TableParagraph"/>
              <w:spacing w:before="160"/>
              <w:ind w:left="34"/>
              <w:rPr>
                <w:sz w:val="24"/>
              </w:rPr>
            </w:pPr>
            <w:r>
              <w:rPr>
                <w:sz w:val="24"/>
              </w:rPr>
              <w:t>£1970</w:t>
            </w:r>
          </w:p>
          <w:p w14:paraId="316F6D6E" w14:textId="77777777" w:rsidR="0014039D" w:rsidRDefault="0014039D" w:rsidP="0014039D">
            <w:pPr>
              <w:pStyle w:val="TableParagraph"/>
              <w:spacing w:before="160"/>
              <w:ind w:left="34"/>
              <w:rPr>
                <w:sz w:val="24"/>
              </w:rPr>
            </w:pPr>
          </w:p>
          <w:p w14:paraId="3233DC1C" w14:textId="77777777" w:rsidR="0014039D" w:rsidRDefault="0014039D" w:rsidP="0014039D">
            <w:pPr>
              <w:pStyle w:val="TableParagraph"/>
              <w:spacing w:before="160"/>
              <w:ind w:left="0"/>
              <w:rPr>
                <w:sz w:val="24"/>
              </w:rPr>
            </w:pPr>
            <w:r>
              <w:rPr>
                <w:sz w:val="24"/>
              </w:rPr>
              <w:t>£1200</w:t>
            </w:r>
          </w:p>
          <w:p w14:paraId="3BA26C6F" w14:textId="2CB23E70" w:rsidR="00AB3029" w:rsidRPr="00AB3029" w:rsidRDefault="00AB3029" w:rsidP="0014039D">
            <w:pPr>
              <w:pStyle w:val="TableParagraph"/>
              <w:spacing w:before="160"/>
              <w:ind w:left="0"/>
              <w:rPr>
                <w:b/>
                <w:sz w:val="24"/>
              </w:rPr>
            </w:pPr>
            <w:r w:rsidRPr="00AB3029">
              <w:rPr>
                <w:b/>
                <w:sz w:val="24"/>
              </w:rPr>
              <w:t>Total: £7145</w:t>
            </w:r>
          </w:p>
        </w:tc>
        <w:tc>
          <w:tcPr>
            <w:tcW w:w="3307" w:type="dxa"/>
            <w:tcBorders>
              <w:bottom w:val="single" w:sz="12" w:space="0" w:color="231F20"/>
            </w:tcBorders>
          </w:tcPr>
          <w:p w14:paraId="122A5254" w14:textId="77777777" w:rsidR="0014039D" w:rsidRDefault="0014039D" w:rsidP="0014039D">
            <w:pPr>
              <w:pStyle w:val="TableParagraph"/>
              <w:spacing w:before="46" w:line="235" w:lineRule="auto"/>
              <w:ind w:left="109" w:right="60"/>
              <w:rPr>
                <w:rFonts w:asciiTheme="minorHAnsi" w:hAnsiTheme="minorHAnsi" w:cstheme="minorHAnsi"/>
                <w:b/>
              </w:rPr>
            </w:pPr>
            <w:proofErr w:type="spellStart"/>
            <w:r>
              <w:rPr>
                <w:rFonts w:asciiTheme="minorHAnsi" w:hAnsiTheme="minorHAnsi" w:cstheme="minorHAnsi"/>
              </w:rPr>
              <w:t>ActivEducation</w:t>
            </w:r>
            <w:proofErr w:type="spellEnd"/>
            <w:r>
              <w:rPr>
                <w:rFonts w:asciiTheme="minorHAnsi" w:hAnsiTheme="minorHAnsi" w:cstheme="minorHAnsi"/>
              </w:rPr>
              <w:t xml:space="preserve"> game cards have been purchased for our Play Leaders to lead games at lunch times. This has engaged more children into active games as well as increasing the confidence and leadership skills of our play leaders. </w:t>
            </w:r>
          </w:p>
          <w:p w14:paraId="7CA525E5" w14:textId="77777777" w:rsidR="0014039D" w:rsidRDefault="0014039D" w:rsidP="0014039D">
            <w:pPr>
              <w:pStyle w:val="TableParagraph"/>
              <w:spacing w:before="46" w:line="235" w:lineRule="auto"/>
              <w:ind w:left="109" w:right="60"/>
              <w:rPr>
                <w:rFonts w:asciiTheme="minorHAnsi" w:hAnsiTheme="minorHAnsi" w:cstheme="minorHAnsi"/>
                <w:b/>
              </w:rPr>
            </w:pPr>
          </w:p>
          <w:p w14:paraId="66ABCA09" w14:textId="77777777" w:rsidR="0014039D" w:rsidRDefault="0014039D" w:rsidP="0014039D">
            <w:pPr>
              <w:pStyle w:val="TableParagraph"/>
              <w:spacing w:before="46" w:line="235" w:lineRule="auto"/>
              <w:ind w:left="109" w:right="60"/>
              <w:rPr>
                <w:rFonts w:asciiTheme="minorHAnsi" w:hAnsiTheme="minorHAnsi" w:cstheme="minorHAnsi"/>
                <w:b/>
              </w:rPr>
            </w:pPr>
            <w:r>
              <w:rPr>
                <w:rFonts w:asciiTheme="minorHAnsi" w:hAnsiTheme="minorHAnsi" w:cstheme="minorHAnsi"/>
              </w:rPr>
              <w:t xml:space="preserve">Children will be able to play independently during break and lunch times as the equipment is introduced and modelled by school staff. </w:t>
            </w:r>
          </w:p>
          <w:p w14:paraId="6772A13F" w14:textId="77777777" w:rsidR="0014039D" w:rsidRDefault="0014039D" w:rsidP="0014039D">
            <w:pPr>
              <w:pStyle w:val="TableParagraph"/>
              <w:spacing w:before="46" w:line="235" w:lineRule="auto"/>
              <w:ind w:left="109" w:right="60"/>
              <w:rPr>
                <w:rFonts w:asciiTheme="minorHAnsi" w:hAnsiTheme="minorHAnsi" w:cstheme="minorHAnsi"/>
                <w:b/>
              </w:rPr>
            </w:pPr>
          </w:p>
          <w:p w14:paraId="33A0CFE5" w14:textId="77777777" w:rsidR="0014039D" w:rsidRDefault="0014039D" w:rsidP="0014039D">
            <w:pPr>
              <w:pStyle w:val="TableParagraph"/>
              <w:spacing w:before="46" w:line="235" w:lineRule="auto"/>
              <w:ind w:left="109" w:right="60"/>
              <w:rPr>
                <w:rFonts w:asciiTheme="minorHAnsi" w:hAnsiTheme="minorHAnsi" w:cstheme="minorHAnsi"/>
                <w:b/>
              </w:rPr>
            </w:pPr>
          </w:p>
          <w:p w14:paraId="3B544E25" w14:textId="77777777" w:rsidR="0014039D" w:rsidRDefault="0014039D" w:rsidP="0014039D">
            <w:pPr>
              <w:pStyle w:val="TableParagraph"/>
              <w:spacing w:before="46" w:line="235" w:lineRule="auto"/>
              <w:ind w:left="109" w:right="60"/>
              <w:rPr>
                <w:rFonts w:asciiTheme="minorHAnsi" w:hAnsiTheme="minorHAnsi" w:cstheme="minorHAnsi"/>
              </w:rPr>
            </w:pPr>
            <w:r w:rsidRPr="002F0C36">
              <w:rPr>
                <w:rFonts w:asciiTheme="minorHAnsi" w:hAnsiTheme="minorHAnsi" w:cstheme="minorHAnsi"/>
              </w:rPr>
              <w:t xml:space="preserve">Allows children to be active during break and lunch times during each school day. </w:t>
            </w:r>
          </w:p>
          <w:p w14:paraId="3A5C70F5" w14:textId="77777777" w:rsidR="003374EB" w:rsidRDefault="003374EB" w:rsidP="003374EB">
            <w:pPr>
              <w:pStyle w:val="TableParagraph"/>
              <w:ind w:left="0"/>
              <w:rPr>
                <w:rFonts w:asciiTheme="minorHAnsi" w:hAnsiTheme="minorHAnsi" w:cstheme="minorHAnsi"/>
              </w:rPr>
            </w:pPr>
            <w:r>
              <w:rPr>
                <w:rFonts w:asciiTheme="minorHAnsi" w:hAnsiTheme="minorHAnsi" w:cstheme="minorHAnsi"/>
              </w:rPr>
              <w:t xml:space="preserve">  Enthuses and engages more   </w:t>
            </w:r>
          </w:p>
          <w:p w14:paraId="22EA0671" w14:textId="77777777" w:rsidR="003374EB" w:rsidRDefault="003374EB" w:rsidP="003374EB">
            <w:pPr>
              <w:pStyle w:val="TableParagraph"/>
              <w:ind w:left="0"/>
              <w:rPr>
                <w:rFonts w:asciiTheme="minorHAnsi" w:hAnsiTheme="minorHAnsi" w:cstheme="minorHAnsi"/>
              </w:rPr>
            </w:pPr>
            <w:r>
              <w:rPr>
                <w:rFonts w:asciiTheme="minorHAnsi" w:hAnsiTheme="minorHAnsi" w:cstheme="minorHAnsi"/>
              </w:rPr>
              <w:t xml:space="preserve">  </w:t>
            </w:r>
            <w:r w:rsidR="0014039D">
              <w:rPr>
                <w:rFonts w:asciiTheme="minorHAnsi" w:hAnsiTheme="minorHAnsi" w:cstheme="minorHAnsi"/>
              </w:rPr>
              <w:t xml:space="preserve">children, particularly those that are </w:t>
            </w:r>
            <w:r>
              <w:rPr>
                <w:rFonts w:asciiTheme="minorHAnsi" w:hAnsiTheme="minorHAnsi" w:cstheme="minorHAnsi"/>
              </w:rPr>
              <w:t xml:space="preserve">   </w:t>
            </w:r>
          </w:p>
          <w:p w14:paraId="6BB9A77C" w14:textId="77777777" w:rsidR="003374EB" w:rsidRDefault="003374EB" w:rsidP="003374EB">
            <w:pPr>
              <w:pStyle w:val="TableParagraph"/>
              <w:ind w:left="0"/>
              <w:rPr>
                <w:rFonts w:asciiTheme="minorHAnsi" w:hAnsiTheme="minorHAnsi" w:cstheme="minorHAnsi"/>
              </w:rPr>
            </w:pPr>
            <w:r>
              <w:rPr>
                <w:rFonts w:asciiTheme="minorHAnsi" w:hAnsiTheme="minorHAnsi" w:cstheme="minorHAnsi"/>
              </w:rPr>
              <w:t xml:space="preserve">  </w:t>
            </w:r>
            <w:r w:rsidR="0014039D">
              <w:rPr>
                <w:rFonts w:asciiTheme="minorHAnsi" w:hAnsiTheme="minorHAnsi" w:cstheme="minorHAnsi"/>
              </w:rPr>
              <w:t>less active but are motivated</w:t>
            </w:r>
            <w:r>
              <w:rPr>
                <w:rFonts w:asciiTheme="minorHAnsi" w:hAnsiTheme="minorHAnsi" w:cstheme="minorHAnsi"/>
              </w:rPr>
              <w:t xml:space="preserve"> </w:t>
            </w:r>
          </w:p>
          <w:p w14:paraId="3DA3612B" w14:textId="77777777" w:rsidR="003374EB" w:rsidRDefault="003374EB" w:rsidP="003374EB">
            <w:pPr>
              <w:pStyle w:val="TableParagraph"/>
              <w:ind w:left="0"/>
              <w:rPr>
                <w:rFonts w:asciiTheme="minorHAnsi" w:hAnsiTheme="minorHAnsi" w:cstheme="minorHAnsi"/>
              </w:rPr>
            </w:pPr>
            <w:r>
              <w:rPr>
                <w:rFonts w:asciiTheme="minorHAnsi" w:hAnsiTheme="minorHAnsi" w:cstheme="minorHAnsi"/>
              </w:rPr>
              <w:lastRenderedPageBreak/>
              <w:t xml:space="preserve">  </w:t>
            </w:r>
            <w:r w:rsidR="0014039D">
              <w:rPr>
                <w:rFonts w:asciiTheme="minorHAnsi" w:hAnsiTheme="minorHAnsi" w:cstheme="minorHAnsi"/>
              </w:rPr>
              <w:t xml:space="preserve">because of the links to Harry </w:t>
            </w:r>
          </w:p>
          <w:p w14:paraId="6126B218" w14:textId="2E6C67F7" w:rsidR="0014039D" w:rsidRPr="003374EB" w:rsidRDefault="003374EB" w:rsidP="003374EB">
            <w:pPr>
              <w:pStyle w:val="TableParagraph"/>
              <w:ind w:left="0"/>
              <w:rPr>
                <w:rFonts w:asciiTheme="minorHAnsi" w:hAnsiTheme="minorHAnsi" w:cstheme="minorHAnsi"/>
              </w:rPr>
            </w:pPr>
            <w:r>
              <w:rPr>
                <w:rFonts w:asciiTheme="minorHAnsi" w:hAnsiTheme="minorHAnsi" w:cstheme="minorHAnsi"/>
              </w:rPr>
              <w:t xml:space="preserve">  </w:t>
            </w:r>
            <w:r w:rsidR="0014039D">
              <w:rPr>
                <w:rFonts w:asciiTheme="minorHAnsi" w:hAnsiTheme="minorHAnsi" w:cstheme="minorHAnsi"/>
              </w:rPr>
              <w:t xml:space="preserve">Potter. </w:t>
            </w:r>
          </w:p>
        </w:tc>
        <w:tc>
          <w:tcPr>
            <w:tcW w:w="3134" w:type="dxa"/>
            <w:tcBorders>
              <w:bottom w:val="single" w:sz="12" w:space="0" w:color="231F20"/>
            </w:tcBorders>
          </w:tcPr>
          <w:p w14:paraId="6477A9CB" w14:textId="77777777" w:rsidR="0014039D" w:rsidRDefault="0014039D" w:rsidP="0014039D">
            <w:pPr>
              <w:pStyle w:val="TableParagraph"/>
              <w:spacing w:before="46" w:line="235" w:lineRule="auto"/>
              <w:ind w:right="267"/>
              <w:rPr>
                <w:rFonts w:asciiTheme="minorHAnsi" w:hAnsiTheme="minorHAnsi" w:cstheme="minorHAnsi"/>
                <w:color w:val="231F20"/>
              </w:rPr>
            </w:pPr>
            <w:r>
              <w:rPr>
                <w:rFonts w:asciiTheme="minorHAnsi" w:hAnsiTheme="minorHAnsi" w:cstheme="minorHAnsi"/>
                <w:color w:val="231F20"/>
              </w:rPr>
              <w:lastRenderedPageBreak/>
              <w:t xml:space="preserve">The Play Leaders will then train the next group of Play Leaders as well as support them in their delivery of games. </w:t>
            </w:r>
          </w:p>
          <w:p w14:paraId="5DB9BED0" w14:textId="77777777" w:rsidR="0014039D" w:rsidRDefault="0014039D" w:rsidP="0014039D">
            <w:pPr>
              <w:pStyle w:val="TableParagraph"/>
              <w:spacing w:before="46" w:line="235" w:lineRule="auto"/>
              <w:ind w:right="267"/>
              <w:rPr>
                <w:rFonts w:asciiTheme="minorHAnsi" w:hAnsiTheme="minorHAnsi" w:cstheme="minorHAnsi"/>
                <w:color w:val="231F20"/>
              </w:rPr>
            </w:pPr>
          </w:p>
          <w:p w14:paraId="39DA2B3F" w14:textId="77777777" w:rsidR="0014039D" w:rsidRDefault="0014039D" w:rsidP="0014039D">
            <w:pPr>
              <w:pStyle w:val="TableParagraph"/>
              <w:spacing w:before="46" w:line="235" w:lineRule="auto"/>
              <w:ind w:right="267"/>
              <w:rPr>
                <w:rFonts w:asciiTheme="minorHAnsi" w:hAnsiTheme="minorHAnsi" w:cstheme="minorHAnsi"/>
                <w:color w:val="231F20"/>
              </w:rPr>
            </w:pPr>
          </w:p>
          <w:p w14:paraId="01B9E921" w14:textId="77777777" w:rsidR="0014039D" w:rsidRDefault="0014039D" w:rsidP="0014039D">
            <w:pPr>
              <w:pStyle w:val="TableParagraph"/>
              <w:spacing w:before="46" w:line="235" w:lineRule="auto"/>
              <w:ind w:right="267"/>
              <w:rPr>
                <w:rFonts w:asciiTheme="minorHAnsi" w:hAnsiTheme="minorHAnsi" w:cstheme="minorHAnsi"/>
                <w:color w:val="231F20"/>
              </w:rPr>
            </w:pPr>
          </w:p>
          <w:p w14:paraId="54315747" w14:textId="77777777" w:rsidR="0014039D" w:rsidRDefault="0014039D" w:rsidP="0014039D">
            <w:pPr>
              <w:pStyle w:val="TableParagraph"/>
              <w:spacing w:before="46" w:line="235" w:lineRule="auto"/>
              <w:ind w:right="267"/>
              <w:rPr>
                <w:rFonts w:asciiTheme="minorHAnsi" w:hAnsiTheme="minorHAnsi" w:cstheme="minorHAnsi"/>
                <w:color w:val="231F20"/>
              </w:rPr>
            </w:pPr>
          </w:p>
          <w:p w14:paraId="03EE12CB" w14:textId="77777777" w:rsidR="0014039D" w:rsidRDefault="0014039D" w:rsidP="0014039D">
            <w:pPr>
              <w:pStyle w:val="TableParagraph"/>
              <w:spacing w:before="46" w:line="235" w:lineRule="auto"/>
              <w:ind w:right="267"/>
              <w:rPr>
                <w:rFonts w:asciiTheme="minorHAnsi" w:hAnsiTheme="minorHAnsi" w:cstheme="minorHAnsi"/>
                <w:color w:val="231F20"/>
              </w:rPr>
            </w:pPr>
            <w:r>
              <w:rPr>
                <w:rFonts w:asciiTheme="minorHAnsi" w:hAnsiTheme="minorHAnsi" w:cstheme="minorHAnsi"/>
                <w:color w:val="231F20"/>
              </w:rPr>
              <w:t xml:space="preserve">High quality resources bought to ensure it lasts, particularly as they are based outside. </w:t>
            </w:r>
          </w:p>
          <w:p w14:paraId="5F53B19D" w14:textId="77777777" w:rsidR="0014039D" w:rsidRDefault="0014039D" w:rsidP="0014039D">
            <w:pPr>
              <w:pStyle w:val="TableParagraph"/>
              <w:spacing w:before="46" w:line="235" w:lineRule="auto"/>
              <w:ind w:right="267"/>
              <w:rPr>
                <w:rFonts w:asciiTheme="minorHAnsi" w:hAnsiTheme="minorHAnsi" w:cstheme="minorHAnsi"/>
                <w:color w:val="231F20"/>
              </w:rPr>
            </w:pPr>
            <w:r>
              <w:rPr>
                <w:rFonts w:asciiTheme="minorHAnsi" w:hAnsiTheme="minorHAnsi" w:cstheme="minorHAnsi"/>
                <w:b/>
                <w:color w:val="231F20"/>
              </w:rPr>
              <w:t xml:space="preserve">Next Step: </w:t>
            </w:r>
            <w:r>
              <w:rPr>
                <w:rFonts w:asciiTheme="minorHAnsi" w:hAnsiTheme="minorHAnsi" w:cstheme="minorHAnsi"/>
                <w:color w:val="231F20"/>
              </w:rPr>
              <w:t xml:space="preserve">Train Play Leaders with a variety of table tennis based games. </w:t>
            </w:r>
          </w:p>
          <w:p w14:paraId="248B1F68" w14:textId="77777777" w:rsidR="0014039D" w:rsidRDefault="0014039D" w:rsidP="0014039D">
            <w:pPr>
              <w:pStyle w:val="TableParagraph"/>
              <w:ind w:left="0"/>
              <w:rPr>
                <w:rFonts w:ascii="Times New Roman"/>
                <w:sz w:val="24"/>
              </w:rPr>
            </w:pPr>
          </w:p>
        </w:tc>
      </w:tr>
      <w:tr w:rsidR="0014039D" w14:paraId="2BA42078" w14:textId="77777777">
        <w:trPr>
          <w:trHeight w:val="315"/>
        </w:trPr>
        <w:tc>
          <w:tcPr>
            <w:tcW w:w="12243" w:type="dxa"/>
            <w:gridSpan w:val="4"/>
            <w:vMerge w:val="restart"/>
            <w:tcBorders>
              <w:top w:val="single" w:sz="12" w:space="0" w:color="231F20"/>
            </w:tcBorders>
          </w:tcPr>
          <w:p w14:paraId="334843FF" w14:textId="77777777" w:rsidR="0014039D" w:rsidRDefault="0014039D" w:rsidP="0014039D">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14039D" w:rsidRDefault="0014039D" w:rsidP="0014039D">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14039D" w14:paraId="0843BB1C" w14:textId="77777777">
        <w:trPr>
          <w:trHeight w:val="320"/>
        </w:trPr>
        <w:tc>
          <w:tcPr>
            <w:tcW w:w="12243" w:type="dxa"/>
            <w:gridSpan w:val="4"/>
            <w:vMerge/>
            <w:tcBorders>
              <w:top w:val="nil"/>
            </w:tcBorders>
          </w:tcPr>
          <w:p w14:paraId="527E57E9" w14:textId="77777777" w:rsidR="0014039D" w:rsidRDefault="0014039D" w:rsidP="0014039D">
            <w:pPr>
              <w:rPr>
                <w:sz w:val="2"/>
                <w:szCs w:val="2"/>
              </w:rPr>
            </w:pPr>
          </w:p>
        </w:tc>
        <w:tc>
          <w:tcPr>
            <w:tcW w:w="3134" w:type="dxa"/>
          </w:tcPr>
          <w:p w14:paraId="53FF67F3" w14:textId="3308E208" w:rsidR="0014039D" w:rsidRDefault="005C4E1F" w:rsidP="0014039D">
            <w:pPr>
              <w:pStyle w:val="TableParagraph"/>
              <w:spacing w:before="45" w:line="255" w:lineRule="exact"/>
              <w:ind w:left="39"/>
              <w:rPr>
                <w:sz w:val="21"/>
              </w:rPr>
            </w:pPr>
            <w:r>
              <w:rPr>
                <w:sz w:val="21"/>
              </w:rPr>
              <w:t>14</w:t>
            </w:r>
            <w:r w:rsidR="0014039D">
              <w:rPr>
                <w:sz w:val="21"/>
              </w:rPr>
              <w:t>%</w:t>
            </w:r>
          </w:p>
        </w:tc>
      </w:tr>
      <w:tr w:rsidR="0014039D" w14:paraId="1CECECD0" w14:textId="77777777">
        <w:trPr>
          <w:trHeight w:val="405"/>
        </w:trPr>
        <w:tc>
          <w:tcPr>
            <w:tcW w:w="3720" w:type="dxa"/>
          </w:tcPr>
          <w:p w14:paraId="296DCEE1" w14:textId="77777777" w:rsidR="0014039D" w:rsidRDefault="0014039D" w:rsidP="0014039D">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14039D" w:rsidRDefault="0014039D" w:rsidP="0014039D">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14039D" w:rsidRDefault="0014039D" w:rsidP="0014039D">
            <w:pPr>
              <w:pStyle w:val="TableParagraph"/>
              <w:spacing w:before="41"/>
              <w:ind w:left="1288" w:right="1268"/>
              <w:jc w:val="center"/>
              <w:rPr>
                <w:b/>
                <w:sz w:val="24"/>
              </w:rPr>
            </w:pPr>
            <w:r>
              <w:rPr>
                <w:b/>
                <w:color w:val="231F20"/>
                <w:sz w:val="24"/>
              </w:rPr>
              <w:t>Impact</w:t>
            </w:r>
          </w:p>
        </w:tc>
        <w:tc>
          <w:tcPr>
            <w:tcW w:w="3134" w:type="dxa"/>
          </w:tcPr>
          <w:p w14:paraId="0251F33C" w14:textId="77777777" w:rsidR="0014039D" w:rsidRDefault="0014039D" w:rsidP="0014039D">
            <w:pPr>
              <w:pStyle w:val="TableParagraph"/>
              <w:ind w:left="0"/>
              <w:rPr>
                <w:rFonts w:ascii="Times New Roman"/>
                <w:sz w:val="24"/>
              </w:rPr>
            </w:pPr>
          </w:p>
        </w:tc>
      </w:tr>
      <w:tr w:rsidR="0014039D" w14:paraId="688D6100" w14:textId="77777777">
        <w:trPr>
          <w:trHeight w:val="1472"/>
        </w:trPr>
        <w:tc>
          <w:tcPr>
            <w:tcW w:w="3720" w:type="dxa"/>
          </w:tcPr>
          <w:p w14:paraId="48459AE4" w14:textId="77777777" w:rsidR="0014039D" w:rsidRDefault="0014039D" w:rsidP="0014039D">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14039D" w:rsidRDefault="0014039D" w:rsidP="0014039D">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14039D" w:rsidRDefault="0014039D" w:rsidP="0014039D">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14039D" w:rsidRDefault="0014039D" w:rsidP="0014039D">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14039D" w:rsidRDefault="0014039D" w:rsidP="0014039D">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14039D" w:rsidRDefault="0014039D" w:rsidP="0014039D">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17887215" w14:textId="77777777" w:rsidR="0014039D" w:rsidRDefault="0014039D" w:rsidP="0014039D">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9C491D" w14:paraId="5E88C340" w14:textId="77777777">
        <w:trPr>
          <w:trHeight w:val="1690"/>
        </w:trPr>
        <w:tc>
          <w:tcPr>
            <w:tcW w:w="3720" w:type="dxa"/>
          </w:tcPr>
          <w:p w14:paraId="460C6E26" w14:textId="3885DFB3" w:rsidR="009C491D" w:rsidRDefault="009C491D" w:rsidP="009C491D">
            <w:pPr>
              <w:pStyle w:val="TableParagraph"/>
              <w:ind w:left="0"/>
              <w:rPr>
                <w:rFonts w:asciiTheme="minorHAnsi" w:hAnsiTheme="minorHAnsi" w:cstheme="minorHAnsi"/>
              </w:rPr>
            </w:pPr>
            <w:r w:rsidRPr="00A262A4">
              <w:rPr>
                <w:rFonts w:asciiTheme="minorHAnsi" w:hAnsiTheme="minorHAnsi" w:cstheme="minorHAnsi"/>
              </w:rPr>
              <w:t>Raise the profile of PE in school</w:t>
            </w:r>
            <w:r>
              <w:rPr>
                <w:rFonts w:asciiTheme="minorHAnsi" w:hAnsiTheme="minorHAnsi" w:cstheme="minorHAnsi"/>
              </w:rPr>
              <w:t xml:space="preserve"> so that the children are aware of how important PE and physical activity is and so they are proud to participate in sport too. </w:t>
            </w:r>
          </w:p>
          <w:p w14:paraId="12CF20E2" w14:textId="77777777" w:rsidR="009C491D" w:rsidRDefault="009C491D" w:rsidP="009C491D">
            <w:pPr>
              <w:pStyle w:val="TableParagraph"/>
              <w:ind w:left="0"/>
              <w:rPr>
                <w:rFonts w:ascii="Times New Roman"/>
                <w:sz w:val="24"/>
              </w:rPr>
            </w:pPr>
          </w:p>
        </w:tc>
        <w:tc>
          <w:tcPr>
            <w:tcW w:w="3600" w:type="dxa"/>
          </w:tcPr>
          <w:p w14:paraId="6E4375DF" w14:textId="77777777" w:rsidR="009C491D" w:rsidRPr="00F22EE1" w:rsidRDefault="009C491D" w:rsidP="009C491D">
            <w:pPr>
              <w:pStyle w:val="TableParagraph"/>
              <w:spacing w:before="46" w:line="235" w:lineRule="auto"/>
              <w:ind w:right="171"/>
              <w:rPr>
                <w:rFonts w:asciiTheme="minorHAnsi" w:hAnsiTheme="minorHAnsi" w:cstheme="minorHAnsi"/>
              </w:rPr>
            </w:pPr>
            <w:r w:rsidRPr="00F22EE1">
              <w:rPr>
                <w:rFonts w:asciiTheme="minorHAnsi" w:hAnsiTheme="minorHAnsi" w:cstheme="minorHAnsi"/>
              </w:rPr>
              <w:t>Engage HLTA to support “</w:t>
            </w:r>
            <w:proofErr w:type="spellStart"/>
            <w:r w:rsidRPr="00F22EE1">
              <w:rPr>
                <w:rFonts w:asciiTheme="minorHAnsi" w:hAnsiTheme="minorHAnsi" w:cstheme="minorHAnsi"/>
              </w:rPr>
              <w:t>Bikeability</w:t>
            </w:r>
            <w:proofErr w:type="spellEnd"/>
            <w:r w:rsidRPr="00F22EE1">
              <w:rPr>
                <w:rFonts w:asciiTheme="minorHAnsi" w:hAnsiTheme="minorHAnsi" w:cstheme="minorHAnsi"/>
              </w:rPr>
              <w:t xml:space="preserve">” sessions across school </w:t>
            </w:r>
            <w:r>
              <w:rPr>
                <w:rFonts w:asciiTheme="minorHAnsi" w:hAnsiTheme="minorHAnsi" w:cstheme="minorHAnsi"/>
              </w:rPr>
              <w:t xml:space="preserve">so that all children at our school gain a chance to learn the life skill of riding a bike. </w:t>
            </w:r>
            <w:r w:rsidRPr="00F22EE1">
              <w:rPr>
                <w:rFonts w:asciiTheme="minorHAnsi" w:hAnsiTheme="minorHAnsi" w:cstheme="minorHAnsi"/>
              </w:rPr>
              <w:t>(</w:t>
            </w:r>
            <w:proofErr w:type="gramStart"/>
            <w:r w:rsidRPr="00F22EE1">
              <w:rPr>
                <w:rFonts w:asciiTheme="minorHAnsi" w:hAnsiTheme="minorHAnsi" w:cstheme="minorHAnsi"/>
              </w:rPr>
              <w:t>approximately</w:t>
            </w:r>
            <w:proofErr w:type="gramEnd"/>
            <w:r w:rsidRPr="00F22EE1">
              <w:rPr>
                <w:rFonts w:asciiTheme="minorHAnsi" w:hAnsiTheme="minorHAnsi" w:cstheme="minorHAnsi"/>
              </w:rPr>
              <w:t xml:space="preserve"> 10 working days).</w:t>
            </w:r>
          </w:p>
          <w:p w14:paraId="2D0DE7CB" w14:textId="77777777" w:rsidR="009C491D" w:rsidRPr="00A262A4" w:rsidRDefault="009C491D" w:rsidP="009C491D">
            <w:pPr>
              <w:pStyle w:val="TableParagraph"/>
              <w:spacing w:before="46" w:line="235" w:lineRule="auto"/>
              <w:ind w:right="171"/>
              <w:rPr>
                <w:rFonts w:asciiTheme="minorHAnsi" w:hAnsiTheme="minorHAnsi" w:cstheme="minorHAnsi"/>
              </w:rPr>
            </w:pPr>
          </w:p>
          <w:p w14:paraId="09823349" w14:textId="77777777" w:rsidR="009C491D" w:rsidRDefault="009C491D" w:rsidP="009C491D">
            <w:pPr>
              <w:pStyle w:val="TableParagraph"/>
              <w:spacing w:before="46" w:line="235" w:lineRule="auto"/>
              <w:ind w:right="171"/>
              <w:rPr>
                <w:rFonts w:asciiTheme="minorHAnsi" w:hAnsiTheme="minorHAnsi" w:cstheme="minorHAnsi"/>
              </w:rPr>
            </w:pPr>
            <w:r w:rsidRPr="00F22EE1">
              <w:rPr>
                <w:rFonts w:asciiTheme="minorHAnsi" w:hAnsiTheme="minorHAnsi" w:cstheme="minorHAnsi"/>
              </w:rPr>
              <w:t>Provide speakers, activities and resources to support “Wellbeing and Sports Week”</w:t>
            </w:r>
            <w:r>
              <w:rPr>
                <w:rFonts w:asciiTheme="minorHAnsi" w:hAnsiTheme="minorHAnsi" w:cstheme="minorHAnsi"/>
              </w:rPr>
              <w:t xml:space="preserve"> to inspire children to lead an active lifestyle. </w:t>
            </w:r>
          </w:p>
          <w:p w14:paraId="62F63782" w14:textId="77777777" w:rsidR="009C491D" w:rsidRDefault="009C491D" w:rsidP="009C491D">
            <w:pPr>
              <w:pStyle w:val="TableParagraph"/>
              <w:spacing w:before="46" w:line="235" w:lineRule="auto"/>
              <w:ind w:right="171"/>
              <w:rPr>
                <w:rFonts w:asciiTheme="minorHAnsi" w:hAnsiTheme="minorHAnsi" w:cstheme="minorHAnsi"/>
              </w:rPr>
            </w:pPr>
          </w:p>
          <w:p w14:paraId="1ABC54B7" w14:textId="77777777" w:rsidR="009C491D" w:rsidRDefault="009C491D" w:rsidP="009C491D">
            <w:pPr>
              <w:pStyle w:val="TableParagraph"/>
              <w:spacing w:before="46" w:line="235" w:lineRule="auto"/>
              <w:ind w:right="171"/>
              <w:rPr>
                <w:rFonts w:asciiTheme="minorHAnsi" w:hAnsiTheme="minorHAnsi" w:cstheme="minorHAnsi"/>
              </w:rPr>
            </w:pPr>
            <w:r>
              <w:rPr>
                <w:rFonts w:asciiTheme="minorHAnsi" w:hAnsiTheme="minorHAnsi" w:cstheme="minorHAnsi"/>
              </w:rPr>
              <w:t xml:space="preserve">Enrich Education – </w:t>
            </w:r>
            <w:proofErr w:type="spellStart"/>
            <w:r>
              <w:rPr>
                <w:rFonts w:asciiTheme="minorHAnsi" w:hAnsiTheme="minorHAnsi" w:cstheme="minorHAnsi"/>
              </w:rPr>
              <w:t>Quidditch</w:t>
            </w:r>
            <w:proofErr w:type="spellEnd"/>
            <w:r>
              <w:rPr>
                <w:rFonts w:asciiTheme="minorHAnsi" w:hAnsiTheme="minorHAnsi" w:cstheme="minorHAnsi"/>
              </w:rPr>
              <w:t xml:space="preserve"> Day</w:t>
            </w:r>
          </w:p>
          <w:p w14:paraId="460AA5D4" w14:textId="77777777" w:rsidR="009C491D" w:rsidRDefault="009C491D" w:rsidP="009C491D">
            <w:pPr>
              <w:pStyle w:val="TableParagraph"/>
              <w:spacing w:before="46" w:line="235" w:lineRule="auto"/>
              <w:ind w:right="171"/>
              <w:rPr>
                <w:rFonts w:asciiTheme="minorHAnsi" w:hAnsiTheme="minorHAnsi" w:cstheme="minorHAnsi"/>
              </w:rPr>
            </w:pPr>
          </w:p>
          <w:p w14:paraId="10E68082" w14:textId="2D4C5885" w:rsidR="009C491D" w:rsidRDefault="009C491D" w:rsidP="009C491D">
            <w:pPr>
              <w:pStyle w:val="TableParagraph"/>
              <w:spacing w:before="46" w:line="235" w:lineRule="auto"/>
              <w:ind w:right="171"/>
              <w:rPr>
                <w:rFonts w:asciiTheme="minorHAnsi" w:hAnsiTheme="minorHAnsi" w:cstheme="minorHAnsi"/>
              </w:rPr>
            </w:pPr>
          </w:p>
          <w:p w14:paraId="64ECB55D" w14:textId="77777777" w:rsidR="009C491D" w:rsidRDefault="009C491D" w:rsidP="009C491D">
            <w:pPr>
              <w:pStyle w:val="TableParagraph"/>
              <w:spacing w:before="46" w:line="235" w:lineRule="auto"/>
              <w:ind w:right="171"/>
              <w:rPr>
                <w:rFonts w:asciiTheme="minorHAnsi" w:hAnsiTheme="minorHAnsi" w:cstheme="minorHAnsi"/>
              </w:rPr>
            </w:pPr>
          </w:p>
          <w:p w14:paraId="75DCAC74" w14:textId="77777777" w:rsidR="009C491D" w:rsidRDefault="009C491D" w:rsidP="009C491D">
            <w:pPr>
              <w:pStyle w:val="TableParagraph"/>
              <w:spacing w:before="46" w:line="235" w:lineRule="auto"/>
              <w:ind w:right="171"/>
              <w:rPr>
                <w:rFonts w:asciiTheme="minorHAnsi" w:hAnsiTheme="minorHAnsi" w:cstheme="minorHAnsi"/>
              </w:rPr>
            </w:pPr>
            <w:r>
              <w:rPr>
                <w:rFonts w:asciiTheme="minorHAnsi" w:hAnsiTheme="minorHAnsi" w:cstheme="minorHAnsi"/>
              </w:rPr>
              <w:t>Bounce Fitness</w:t>
            </w:r>
          </w:p>
          <w:p w14:paraId="2DD0C4F2" w14:textId="77777777" w:rsidR="009C491D" w:rsidRDefault="009C491D" w:rsidP="009C491D">
            <w:pPr>
              <w:pStyle w:val="TableParagraph"/>
              <w:spacing w:before="46" w:line="235" w:lineRule="auto"/>
              <w:ind w:right="171"/>
              <w:rPr>
                <w:rFonts w:asciiTheme="minorHAnsi" w:hAnsiTheme="minorHAnsi" w:cstheme="minorHAnsi"/>
              </w:rPr>
            </w:pPr>
          </w:p>
          <w:p w14:paraId="3D20337C" w14:textId="77777777" w:rsidR="009C491D" w:rsidRDefault="009C491D" w:rsidP="009C491D">
            <w:pPr>
              <w:pStyle w:val="TableParagraph"/>
              <w:spacing w:before="46" w:line="235" w:lineRule="auto"/>
              <w:ind w:right="171"/>
              <w:rPr>
                <w:rFonts w:asciiTheme="minorHAnsi" w:hAnsiTheme="minorHAnsi" w:cstheme="minorHAnsi"/>
              </w:rPr>
            </w:pPr>
          </w:p>
          <w:p w14:paraId="011DCA7C" w14:textId="77777777" w:rsidR="009C491D" w:rsidRDefault="009C491D" w:rsidP="009C491D">
            <w:pPr>
              <w:pStyle w:val="TableParagraph"/>
              <w:spacing w:before="46" w:line="235" w:lineRule="auto"/>
              <w:ind w:right="171"/>
              <w:rPr>
                <w:rFonts w:asciiTheme="minorHAnsi" w:hAnsiTheme="minorHAnsi" w:cstheme="minorHAnsi"/>
              </w:rPr>
            </w:pPr>
            <w:r>
              <w:rPr>
                <w:rFonts w:asciiTheme="minorHAnsi" w:hAnsiTheme="minorHAnsi" w:cstheme="minorHAnsi"/>
              </w:rPr>
              <w:t>Staff PE shirts</w:t>
            </w:r>
          </w:p>
          <w:p w14:paraId="6EEDA127" w14:textId="77777777" w:rsidR="009C491D" w:rsidRDefault="009C491D" w:rsidP="009C491D">
            <w:pPr>
              <w:pStyle w:val="TableParagraph"/>
              <w:spacing w:before="46" w:line="235" w:lineRule="auto"/>
              <w:ind w:right="171"/>
              <w:rPr>
                <w:rFonts w:asciiTheme="minorHAnsi" w:hAnsiTheme="minorHAnsi" w:cstheme="minorHAnsi"/>
              </w:rPr>
            </w:pPr>
          </w:p>
          <w:p w14:paraId="2F2D3673" w14:textId="77777777" w:rsidR="009C491D" w:rsidRDefault="009C491D" w:rsidP="009C491D">
            <w:pPr>
              <w:pStyle w:val="TableParagraph"/>
              <w:ind w:left="0"/>
              <w:rPr>
                <w:rFonts w:ascii="Times New Roman"/>
                <w:sz w:val="24"/>
              </w:rPr>
            </w:pPr>
          </w:p>
        </w:tc>
        <w:tc>
          <w:tcPr>
            <w:tcW w:w="1616" w:type="dxa"/>
          </w:tcPr>
          <w:p w14:paraId="5C2E35E9" w14:textId="77777777" w:rsidR="009C491D" w:rsidRDefault="009C491D" w:rsidP="009C491D">
            <w:pPr>
              <w:pStyle w:val="TableParagraph"/>
              <w:spacing w:before="171"/>
              <w:ind w:left="45"/>
              <w:rPr>
                <w:sz w:val="24"/>
              </w:rPr>
            </w:pPr>
            <w:r>
              <w:rPr>
                <w:sz w:val="24"/>
              </w:rPr>
              <w:t>£2000</w:t>
            </w:r>
          </w:p>
          <w:p w14:paraId="1AB81AB2" w14:textId="77777777" w:rsidR="009C491D" w:rsidRDefault="009C491D" w:rsidP="009C491D">
            <w:pPr>
              <w:pStyle w:val="TableParagraph"/>
              <w:spacing w:before="171"/>
              <w:ind w:left="45"/>
              <w:rPr>
                <w:sz w:val="24"/>
              </w:rPr>
            </w:pPr>
          </w:p>
          <w:p w14:paraId="1F04E23B" w14:textId="77777777" w:rsidR="009C491D" w:rsidRDefault="009C491D" w:rsidP="009C491D">
            <w:pPr>
              <w:pStyle w:val="TableParagraph"/>
              <w:spacing w:before="171"/>
              <w:ind w:left="45"/>
              <w:rPr>
                <w:sz w:val="24"/>
              </w:rPr>
            </w:pPr>
          </w:p>
          <w:p w14:paraId="3BD76628" w14:textId="77777777" w:rsidR="009C491D" w:rsidRDefault="009C491D" w:rsidP="009C491D">
            <w:pPr>
              <w:pStyle w:val="TableParagraph"/>
              <w:spacing w:before="171"/>
              <w:ind w:left="45"/>
              <w:rPr>
                <w:sz w:val="24"/>
              </w:rPr>
            </w:pPr>
          </w:p>
          <w:p w14:paraId="4B0E0877" w14:textId="77777777" w:rsidR="009C491D" w:rsidRDefault="009C491D" w:rsidP="009C491D">
            <w:pPr>
              <w:pStyle w:val="TableParagraph"/>
              <w:spacing w:before="171"/>
              <w:ind w:left="45"/>
              <w:rPr>
                <w:sz w:val="24"/>
              </w:rPr>
            </w:pPr>
          </w:p>
          <w:p w14:paraId="6665C348" w14:textId="77777777" w:rsidR="009C491D" w:rsidRDefault="009C491D" w:rsidP="009C491D">
            <w:pPr>
              <w:pStyle w:val="TableParagraph"/>
              <w:spacing w:before="171"/>
              <w:ind w:left="0"/>
              <w:rPr>
                <w:sz w:val="24"/>
              </w:rPr>
            </w:pPr>
            <w:r>
              <w:rPr>
                <w:sz w:val="24"/>
              </w:rPr>
              <w:t>£715</w:t>
            </w:r>
          </w:p>
          <w:p w14:paraId="7A9E85DF" w14:textId="77777777" w:rsidR="009C491D" w:rsidRDefault="009C491D" w:rsidP="009C491D">
            <w:pPr>
              <w:pStyle w:val="TableParagraph"/>
              <w:spacing w:before="171"/>
              <w:ind w:left="0"/>
              <w:rPr>
                <w:sz w:val="24"/>
              </w:rPr>
            </w:pPr>
          </w:p>
          <w:p w14:paraId="68925AB1" w14:textId="77777777" w:rsidR="009C491D" w:rsidRDefault="009C491D" w:rsidP="009C491D">
            <w:pPr>
              <w:pStyle w:val="TableParagraph"/>
              <w:spacing w:before="171"/>
              <w:ind w:left="0"/>
              <w:rPr>
                <w:sz w:val="24"/>
              </w:rPr>
            </w:pPr>
          </w:p>
          <w:p w14:paraId="40D0BE75" w14:textId="77777777" w:rsidR="009C491D" w:rsidRDefault="009C491D" w:rsidP="009C491D">
            <w:pPr>
              <w:pStyle w:val="TableParagraph"/>
              <w:spacing w:before="171"/>
              <w:ind w:left="0"/>
              <w:rPr>
                <w:sz w:val="24"/>
              </w:rPr>
            </w:pPr>
            <w:r>
              <w:rPr>
                <w:sz w:val="24"/>
              </w:rPr>
              <w:t>£450</w:t>
            </w:r>
          </w:p>
          <w:p w14:paraId="398D2D22" w14:textId="39C2B18A" w:rsidR="009C491D" w:rsidRDefault="009C491D" w:rsidP="009C491D">
            <w:pPr>
              <w:pStyle w:val="TableParagraph"/>
              <w:spacing w:before="171"/>
              <w:ind w:left="0"/>
              <w:rPr>
                <w:sz w:val="24"/>
              </w:rPr>
            </w:pPr>
          </w:p>
          <w:p w14:paraId="7D21CE86" w14:textId="77777777" w:rsidR="00AB3029" w:rsidRDefault="00AB3029" w:rsidP="009C491D">
            <w:pPr>
              <w:pStyle w:val="TableParagraph"/>
              <w:spacing w:before="171"/>
              <w:ind w:left="0"/>
              <w:rPr>
                <w:sz w:val="24"/>
              </w:rPr>
            </w:pPr>
          </w:p>
          <w:p w14:paraId="343DC43D" w14:textId="77777777" w:rsidR="00AB3029" w:rsidRDefault="009C491D" w:rsidP="00AB3029">
            <w:pPr>
              <w:pStyle w:val="TableParagraph"/>
              <w:spacing w:before="171"/>
              <w:ind w:left="45"/>
              <w:rPr>
                <w:sz w:val="24"/>
              </w:rPr>
            </w:pPr>
            <w:r>
              <w:rPr>
                <w:sz w:val="24"/>
              </w:rPr>
              <w:t>£245</w:t>
            </w:r>
          </w:p>
          <w:p w14:paraId="748EA407" w14:textId="1F3B0340" w:rsidR="009C491D" w:rsidRPr="00AB3029" w:rsidRDefault="00AB3029" w:rsidP="00AB3029">
            <w:pPr>
              <w:pStyle w:val="TableParagraph"/>
              <w:spacing w:before="171"/>
              <w:ind w:left="0"/>
              <w:rPr>
                <w:b/>
                <w:sz w:val="24"/>
              </w:rPr>
            </w:pPr>
            <w:r>
              <w:rPr>
                <w:b/>
                <w:sz w:val="24"/>
              </w:rPr>
              <w:t>Total £3</w:t>
            </w:r>
            <w:r w:rsidRPr="00AB3029">
              <w:rPr>
                <w:b/>
                <w:sz w:val="24"/>
              </w:rPr>
              <w:t>165</w:t>
            </w:r>
          </w:p>
        </w:tc>
        <w:tc>
          <w:tcPr>
            <w:tcW w:w="3307" w:type="dxa"/>
          </w:tcPr>
          <w:p w14:paraId="2DE820CD" w14:textId="77777777" w:rsidR="009C491D" w:rsidRDefault="009C491D" w:rsidP="009C491D">
            <w:pPr>
              <w:pStyle w:val="TableParagraph"/>
              <w:ind w:left="0"/>
              <w:rPr>
                <w:rFonts w:ascii="Times New Roman"/>
                <w:sz w:val="24"/>
              </w:rPr>
            </w:pPr>
          </w:p>
          <w:p w14:paraId="66D015CC" w14:textId="6FCEB312" w:rsidR="009C491D" w:rsidRPr="009C491D" w:rsidRDefault="009C491D" w:rsidP="009C491D">
            <w:pPr>
              <w:pStyle w:val="TableParagraph"/>
              <w:ind w:left="0"/>
              <w:rPr>
                <w:rFonts w:asciiTheme="minorHAnsi" w:hAnsiTheme="minorHAnsi" w:cstheme="minorHAnsi"/>
              </w:rPr>
            </w:pPr>
            <w:r w:rsidRPr="009C491D">
              <w:rPr>
                <w:rFonts w:asciiTheme="minorHAnsi" w:hAnsiTheme="minorHAnsi" w:cstheme="minorHAnsi"/>
              </w:rPr>
              <w:t>More children are now able to ride a bike</w:t>
            </w:r>
            <w:r w:rsidR="004D1ED5">
              <w:rPr>
                <w:rFonts w:asciiTheme="minorHAnsi" w:hAnsiTheme="minorHAnsi" w:cstheme="minorHAnsi"/>
              </w:rPr>
              <w:t xml:space="preserve"> (86%)</w:t>
            </w:r>
            <w:bookmarkStart w:id="0" w:name="_GoBack"/>
            <w:bookmarkEnd w:id="0"/>
            <w:r w:rsidRPr="009C491D">
              <w:rPr>
                <w:rFonts w:asciiTheme="minorHAnsi" w:hAnsiTheme="minorHAnsi" w:cstheme="minorHAnsi"/>
              </w:rPr>
              <w:t xml:space="preserve">. Children that could ride bikes now have more safety awareness when on the roads. </w:t>
            </w:r>
          </w:p>
          <w:p w14:paraId="754C57CD" w14:textId="77777777" w:rsidR="009C491D" w:rsidRDefault="009C491D" w:rsidP="009C491D">
            <w:pPr>
              <w:pStyle w:val="TableParagraph"/>
              <w:ind w:left="0"/>
              <w:rPr>
                <w:rFonts w:ascii="Times New Roman"/>
                <w:sz w:val="24"/>
              </w:rPr>
            </w:pPr>
          </w:p>
          <w:p w14:paraId="53D4B8FE" w14:textId="77777777" w:rsidR="009C491D" w:rsidRDefault="009C491D" w:rsidP="009C491D">
            <w:pPr>
              <w:pStyle w:val="TableParagraph"/>
              <w:ind w:left="0"/>
              <w:rPr>
                <w:rFonts w:ascii="Times New Roman"/>
                <w:sz w:val="24"/>
              </w:rPr>
            </w:pPr>
          </w:p>
          <w:p w14:paraId="32C97175" w14:textId="77777777" w:rsidR="009C491D" w:rsidRDefault="009C491D" w:rsidP="009C491D">
            <w:pPr>
              <w:pStyle w:val="TableParagraph"/>
              <w:ind w:left="0"/>
              <w:rPr>
                <w:rFonts w:ascii="Times New Roman"/>
                <w:sz w:val="24"/>
              </w:rPr>
            </w:pPr>
          </w:p>
          <w:p w14:paraId="0989CE67" w14:textId="77777777" w:rsidR="009C491D" w:rsidRDefault="009C491D" w:rsidP="009C491D">
            <w:pPr>
              <w:pStyle w:val="TableParagraph"/>
              <w:ind w:left="0"/>
              <w:rPr>
                <w:rFonts w:asciiTheme="minorHAnsi" w:hAnsiTheme="minorHAnsi" w:cstheme="minorHAnsi"/>
              </w:rPr>
            </w:pPr>
          </w:p>
          <w:p w14:paraId="0D54BF86" w14:textId="77777777" w:rsidR="009C491D" w:rsidRDefault="009C491D" w:rsidP="009C491D">
            <w:pPr>
              <w:pStyle w:val="TableParagraph"/>
              <w:ind w:left="0"/>
              <w:rPr>
                <w:rFonts w:asciiTheme="minorHAnsi" w:hAnsiTheme="minorHAnsi" w:cstheme="minorHAnsi"/>
              </w:rPr>
            </w:pPr>
          </w:p>
          <w:p w14:paraId="718DCCF4" w14:textId="77777777" w:rsidR="009C491D" w:rsidRDefault="009C491D" w:rsidP="009C491D">
            <w:pPr>
              <w:pStyle w:val="TableParagraph"/>
              <w:ind w:left="0"/>
              <w:rPr>
                <w:rFonts w:asciiTheme="minorHAnsi" w:hAnsiTheme="minorHAnsi" w:cstheme="minorHAnsi"/>
              </w:rPr>
            </w:pPr>
            <w:r>
              <w:rPr>
                <w:rFonts w:asciiTheme="minorHAnsi" w:hAnsiTheme="minorHAnsi" w:cstheme="minorHAnsi"/>
              </w:rPr>
              <w:t xml:space="preserve">Enthused children about new sports that they had not played as well as created excitement about a new sport that children have enjoyed through books (Harry Potter). </w:t>
            </w:r>
          </w:p>
          <w:p w14:paraId="63B929A1" w14:textId="77777777" w:rsidR="009C491D" w:rsidRDefault="009C491D" w:rsidP="009C491D">
            <w:pPr>
              <w:pStyle w:val="TableParagraph"/>
              <w:ind w:left="0"/>
              <w:rPr>
                <w:rFonts w:asciiTheme="minorHAnsi" w:hAnsiTheme="minorHAnsi" w:cstheme="minorHAnsi"/>
              </w:rPr>
            </w:pPr>
          </w:p>
          <w:p w14:paraId="0B6A09C5" w14:textId="77777777" w:rsidR="009C491D" w:rsidRDefault="009C491D" w:rsidP="009C491D">
            <w:pPr>
              <w:pStyle w:val="TableParagraph"/>
              <w:ind w:left="0"/>
              <w:rPr>
                <w:rFonts w:asciiTheme="minorHAnsi" w:hAnsiTheme="minorHAnsi" w:cstheme="minorHAnsi"/>
              </w:rPr>
            </w:pPr>
          </w:p>
          <w:p w14:paraId="32A4AA79" w14:textId="77777777" w:rsidR="009C491D" w:rsidRDefault="009C491D" w:rsidP="009C491D">
            <w:pPr>
              <w:pStyle w:val="TableParagraph"/>
              <w:ind w:left="0"/>
              <w:rPr>
                <w:rFonts w:asciiTheme="minorHAnsi" w:hAnsiTheme="minorHAnsi" w:cstheme="minorHAnsi"/>
              </w:rPr>
            </w:pPr>
          </w:p>
          <w:p w14:paraId="3752259D" w14:textId="77777777" w:rsidR="009C491D" w:rsidRDefault="009C491D" w:rsidP="009C491D">
            <w:pPr>
              <w:pStyle w:val="TableParagraph"/>
              <w:ind w:left="0"/>
              <w:rPr>
                <w:rFonts w:asciiTheme="minorHAnsi" w:hAnsiTheme="minorHAnsi" w:cstheme="minorHAnsi"/>
              </w:rPr>
            </w:pPr>
          </w:p>
          <w:p w14:paraId="1F37A0F9" w14:textId="5B399E76" w:rsidR="004B2330" w:rsidRPr="004B2330" w:rsidRDefault="004B2330" w:rsidP="009C491D">
            <w:pPr>
              <w:pStyle w:val="TableParagraph"/>
              <w:ind w:left="0"/>
              <w:rPr>
                <w:rFonts w:asciiTheme="minorHAnsi" w:hAnsiTheme="minorHAnsi" w:cstheme="minorHAnsi"/>
                <w:sz w:val="24"/>
              </w:rPr>
            </w:pPr>
            <w:r w:rsidRPr="004B2330">
              <w:rPr>
                <w:rFonts w:asciiTheme="minorHAnsi" w:hAnsiTheme="minorHAnsi" w:cstheme="minorHAnsi"/>
              </w:rPr>
              <w:t>Staff are encouraged to wear</w:t>
            </w:r>
          </w:p>
        </w:tc>
        <w:tc>
          <w:tcPr>
            <w:tcW w:w="3134" w:type="dxa"/>
          </w:tcPr>
          <w:p w14:paraId="1F315ADD" w14:textId="77777777" w:rsidR="009C491D" w:rsidRDefault="009C491D" w:rsidP="009C491D">
            <w:pPr>
              <w:pStyle w:val="TableParagraph"/>
              <w:ind w:left="0"/>
              <w:rPr>
                <w:rFonts w:ascii="Times New Roman"/>
                <w:sz w:val="24"/>
              </w:rPr>
            </w:pPr>
          </w:p>
          <w:p w14:paraId="5C63B8C6" w14:textId="77777777" w:rsidR="009C491D" w:rsidRDefault="009C491D" w:rsidP="009C491D">
            <w:pPr>
              <w:pStyle w:val="TableParagraph"/>
              <w:ind w:left="0"/>
              <w:rPr>
                <w:rFonts w:asciiTheme="minorHAnsi" w:hAnsiTheme="minorHAnsi" w:cstheme="minorHAnsi"/>
              </w:rPr>
            </w:pPr>
            <w:r>
              <w:rPr>
                <w:rFonts w:asciiTheme="minorHAnsi" w:hAnsiTheme="minorHAnsi" w:cstheme="minorHAnsi"/>
              </w:rPr>
              <w:t xml:space="preserve">This has been able to happen due to the school investing in school owned bikes so those children without access to bikes can still learn a key life skill. </w:t>
            </w:r>
          </w:p>
          <w:p w14:paraId="3A222461" w14:textId="77777777" w:rsidR="009C491D" w:rsidRDefault="009C491D" w:rsidP="009C491D">
            <w:pPr>
              <w:pStyle w:val="TableParagraph"/>
              <w:ind w:left="0"/>
              <w:rPr>
                <w:rFonts w:asciiTheme="minorHAnsi" w:hAnsiTheme="minorHAnsi" w:cstheme="minorHAnsi"/>
              </w:rPr>
            </w:pPr>
          </w:p>
          <w:p w14:paraId="36CFB1B4" w14:textId="77777777" w:rsidR="009C491D" w:rsidRDefault="009C491D" w:rsidP="009C491D">
            <w:pPr>
              <w:pStyle w:val="TableParagraph"/>
              <w:ind w:left="0"/>
              <w:rPr>
                <w:rFonts w:asciiTheme="minorHAnsi" w:hAnsiTheme="minorHAnsi" w:cstheme="minorHAnsi"/>
              </w:rPr>
            </w:pPr>
          </w:p>
          <w:p w14:paraId="4BE9B3C8" w14:textId="77777777" w:rsidR="009C491D" w:rsidRDefault="009C491D" w:rsidP="009C491D">
            <w:pPr>
              <w:pStyle w:val="TableParagraph"/>
              <w:ind w:left="0"/>
              <w:rPr>
                <w:rFonts w:asciiTheme="minorHAnsi" w:hAnsiTheme="minorHAnsi" w:cstheme="minorHAnsi"/>
              </w:rPr>
            </w:pPr>
          </w:p>
          <w:p w14:paraId="080291D8" w14:textId="77777777" w:rsidR="009C491D" w:rsidRDefault="009C491D" w:rsidP="009C491D">
            <w:pPr>
              <w:pStyle w:val="TableParagraph"/>
              <w:ind w:left="0"/>
              <w:rPr>
                <w:rFonts w:asciiTheme="minorHAnsi" w:hAnsiTheme="minorHAnsi" w:cstheme="minorHAnsi"/>
              </w:rPr>
            </w:pPr>
          </w:p>
          <w:p w14:paraId="08B9E081" w14:textId="77777777" w:rsidR="009C491D" w:rsidRDefault="009C491D" w:rsidP="009C491D">
            <w:pPr>
              <w:pStyle w:val="TableParagraph"/>
              <w:ind w:left="0"/>
              <w:rPr>
                <w:rFonts w:asciiTheme="minorHAnsi" w:hAnsiTheme="minorHAnsi" w:cstheme="minorHAnsi"/>
              </w:rPr>
            </w:pPr>
          </w:p>
          <w:p w14:paraId="6BA51E9F" w14:textId="77777777" w:rsidR="009C491D" w:rsidRDefault="009C491D" w:rsidP="009C491D">
            <w:pPr>
              <w:pStyle w:val="TableParagraph"/>
              <w:ind w:left="0"/>
              <w:rPr>
                <w:rFonts w:asciiTheme="minorHAnsi" w:hAnsiTheme="minorHAnsi" w:cstheme="minorHAnsi"/>
              </w:rPr>
            </w:pPr>
          </w:p>
          <w:p w14:paraId="37A184AD" w14:textId="77777777" w:rsidR="009C491D" w:rsidRDefault="009C491D" w:rsidP="009C491D">
            <w:pPr>
              <w:pStyle w:val="TableParagraph"/>
              <w:ind w:left="0"/>
              <w:rPr>
                <w:rFonts w:asciiTheme="minorHAnsi" w:hAnsiTheme="minorHAnsi" w:cstheme="minorHAnsi"/>
              </w:rPr>
            </w:pPr>
          </w:p>
          <w:p w14:paraId="1F144413" w14:textId="77777777" w:rsidR="009C491D" w:rsidRDefault="009C491D" w:rsidP="009C491D">
            <w:pPr>
              <w:pStyle w:val="TableParagraph"/>
              <w:ind w:left="0"/>
              <w:rPr>
                <w:rFonts w:asciiTheme="minorHAnsi" w:hAnsiTheme="minorHAnsi" w:cstheme="minorHAnsi"/>
              </w:rPr>
            </w:pPr>
          </w:p>
          <w:p w14:paraId="575EBE24" w14:textId="77777777" w:rsidR="009C491D" w:rsidRDefault="009C491D" w:rsidP="009C491D">
            <w:pPr>
              <w:pStyle w:val="TableParagraph"/>
              <w:ind w:left="0"/>
              <w:rPr>
                <w:rFonts w:asciiTheme="minorHAnsi" w:hAnsiTheme="minorHAnsi" w:cstheme="minorHAnsi"/>
              </w:rPr>
            </w:pPr>
          </w:p>
          <w:p w14:paraId="778D706C" w14:textId="77777777" w:rsidR="009C491D" w:rsidRDefault="009C491D" w:rsidP="009C491D">
            <w:pPr>
              <w:pStyle w:val="TableParagraph"/>
              <w:ind w:left="0"/>
              <w:rPr>
                <w:rFonts w:asciiTheme="minorHAnsi" w:hAnsiTheme="minorHAnsi" w:cstheme="minorHAnsi"/>
              </w:rPr>
            </w:pPr>
          </w:p>
          <w:p w14:paraId="342730D2" w14:textId="62D259C0" w:rsidR="009C491D" w:rsidRPr="009C491D" w:rsidRDefault="009C491D" w:rsidP="009C491D">
            <w:pPr>
              <w:pStyle w:val="TableParagraph"/>
              <w:ind w:left="0"/>
              <w:rPr>
                <w:rFonts w:asciiTheme="minorHAnsi" w:hAnsiTheme="minorHAnsi" w:cstheme="minorHAnsi"/>
              </w:rPr>
            </w:pPr>
            <w:r>
              <w:rPr>
                <w:rFonts w:asciiTheme="minorHAnsi" w:hAnsiTheme="minorHAnsi" w:cstheme="minorHAnsi"/>
              </w:rPr>
              <w:t>Bounce fitness were also advertised so that the children could attend clubs with families outside of school.</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40922515" w:rsidR="00C658FB" w:rsidRDefault="005C4E1F">
            <w:pPr>
              <w:pStyle w:val="TableParagraph"/>
              <w:spacing w:before="23"/>
              <w:ind w:left="35"/>
              <w:rPr>
                <w:sz w:val="19"/>
              </w:rPr>
            </w:pPr>
            <w:r>
              <w:rPr>
                <w:sz w:val="19"/>
              </w:rPr>
              <w:t>13</w:t>
            </w:r>
            <w:r w:rsidR="00D131A0">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34E31983" w14:textId="357E8986" w:rsidR="00131E42" w:rsidRPr="00131E42" w:rsidRDefault="00131E42" w:rsidP="00131E42">
            <w:pPr>
              <w:pStyle w:val="TableParagraph"/>
              <w:ind w:left="0"/>
              <w:rPr>
                <w:rFonts w:asciiTheme="minorHAnsi" w:hAnsiTheme="minorHAnsi" w:cstheme="minorHAnsi"/>
              </w:rPr>
            </w:pPr>
            <w:r w:rsidRPr="00131E42">
              <w:rPr>
                <w:rFonts w:asciiTheme="minorHAnsi" w:hAnsiTheme="minorHAnsi" w:cstheme="minorHAnsi"/>
              </w:rPr>
              <w:t>Develop staff’s confidence, knowledge and skills in order to improve the teaching of PE across the curriculum</w:t>
            </w:r>
          </w:p>
          <w:p w14:paraId="0D11B3FB" w14:textId="77777777" w:rsidR="00C658FB" w:rsidRPr="00131E42" w:rsidRDefault="00C658FB">
            <w:pPr>
              <w:pStyle w:val="TableParagraph"/>
              <w:ind w:left="0"/>
              <w:rPr>
                <w:rFonts w:asciiTheme="minorHAnsi" w:hAnsiTheme="minorHAnsi" w:cstheme="minorHAnsi"/>
              </w:rPr>
            </w:pPr>
          </w:p>
        </w:tc>
        <w:tc>
          <w:tcPr>
            <w:tcW w:w="3458" w:type="dxa"/>
          </w:tcPr>
          <w:p w14:paraId="7B325329" w14:textId="1CD3C92A" w:rsidR="00C658FB" w:rsidRPr="00131E42" w:rsidRDefault="00131E42">
            <w:pPr>
              <w:pStyle w:val="TableParagraph"/>
              <w:ind w:left="0"/>
              <w:rPr>
                <w:rFonts w:asciiTheme="minorHAnsi" w:hAnsiTheme="minorHAnsi" w:cstheme="minorHAnsi"/>
              </w:rPr>
            </w:pPr>
            <w:r>
              <w:rPr>
                <w:rFonts w:asciiTheme="minorHAnsi" w:hAnsiTheme="minorHAnsi" w:cstheme="minorHAnsi"/>
              </w:rPr>
              <w:t>Purchase Cross Curricular Orienteering Package (KS1 + KS2)</w:t>
            </w:r>
          </w:p>
        </w:tc>
        <w:tc>
          <w:tcPr>
            <w:tcW w:w="1663" w:type="dxa"/>
          </w:tcPr>
          <w:p w14:paraId="54AD47D3" w14:textId="54D1A568" w:rsidR="00C658FB" w:rsidRPr="00131E42" w:rsidRDefault="00D131A0">
            <w:pPr>
              <w:pStyle w:val="TableParagraph"/>
              <w:spacing w:before="138"/>
              <w:ind w:left="53"/>
              <w:rPr>
                <w:rFonts w:asciiTheme="minorHAnsi" w:hAnsiTheme="minorHAnsi" w:cstheme="minorHAnsi"/>
              </w:rPr>
            </w:pPr>
            <w:r w:rsidRPr="00131E42">
              <w:rPr>
                <w:rFonts w:asciiTheme="minorHAnsi" w:hAnsiTheme="minorHAnsi" w:cstheme="minorHAnsi"/>
              </w:rPr>
              <w:t>£</w:t>
            </w:r>
            <w:r w:rsidR="00131E42">
              <w:rPr>
                <w:rFonts w:asciiTheme="minorHAnsi" w:hAnsiTheme="minorHAnsi" w:cstheme="minorHAnsi"/>
              </w:rPr>
              <w:t>3010</w:t>
            </w:r>
          </w:p>
        </w:tc>
        <w:tc>
          <w:tcPr>
            <w:tcW w:w="3423" w:type="dxa"/>
          </w:tcPr>
          <w:p w14:paraId="6A5E036A" w14:textId="77777777" w:rsidR="00C658FB" w:rsidRDefault="00C658FB">
            <w:pPr>
              <w:pStyle w:val="TableParagraph"/>
              <w:ind w:left="0"/>
              <w:rPr>
                <w:rFonts w:asciiTheme="minorHAnsi" w:hAnsiTheme="minorHAnsi" w:cstheme="minorHAnsi"/>
              </w:rPr>
            </w:pPr>
          </w:p>
          <w:p w14:paraId="16A95447" w14:textId="33B5DDFD" w:rsidR="00131E42" w:rsidRPr="00131E42" w:rsidRDefault="00131E42">
            <w:pPr>
              <w:pStyle w:val="TableParagraph"/>
              <w:ind w:left="0"/>
              <w:rPr>
                <w:rFonts w:asciiTheme="minorHAnsi" w:hAnsiTheme="minorHAnsi" w:cstheme="minorHAnsi"/>
              </w:rPr>
            </w:pPr>
            <w:r>
              <w:t>Booked for October 2022 – staff will be trained in cross curricular orienteering so that PE can be used across other subjects and vice versa and more lessons can become more active.</w:t>
            </w:r>
          </w:p>
        </w:tc>
        <w:tc>
          <w:tcPr>
            <w:tcW w:w="3076" w:type="dxa"/>
          </w:tcPr>
          <w:p w14:paraId="1CA61FC2" w14:textId="77777777" w:rsidR="00C658FB" w:rsidRDefault="00C658FB">
            <w:pPr>
              <w:pStyle w:val="TableParagraph"/>
              <w:ind w:left="0"/>
              <w:rPr>
                <w:rFonts w:asciiTheme="minorHAnsi" w:hAnsiTheme="minorHAnsi" w:cstheme="minorHAnsi"/>
              </w:rPr>
            </w:pPr>
          </w:p>
          <w:p w14:paraId="7912ED79" w14:textId="2C1D171E" w:rsidR="00131E42" w:rsidRPr="00131E42" w:rsidRDefault="00131E42">
            <w:pPr>
              <w:pStyle w:val="TableParagraph"/>
              <w:ind w:left="0"/>
              <w:rPr>
                <w:rFonts w:asciiTheme="minorHAnsi" w:hAnsiTheme="minorHAnsi" w:cstheme="minorHAnsi"/>
              </w:rPr>
            </w:pPr>
            <w:r>
              <w:rPr>
                <w:rFonts w:asciiTheme="minorHAnsi" w:hAnsiTheme="minorHAnsi" w:cstheme="minorHAnsi"/>
              </w:rPr>
              <w:t>This package will then be a permanent feature on the school site which can be used in years to come to help cross curricular lessons become more active.</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006019B9" w:rsidR="00C658FB" w:rsidRDefault="005C4E1F">
            <w:pPr>
              <w:pStyle w:val="TableParagraph"/>
              <w:ind w:left="0"/>
              <w:rPr>
                <w:rFonts w:ascii="Times New Roman"/>
              </w:rPr>
            </w:pPr>
            <w:r>
              <w:rPr>
                <w:rFonts w:ascii="Times New Roman"/>
              </w:rPr>
              <w:t>26</w:t>
            </w:r>
            <w:r w:rsidR="00AB3029">
              <w:rPr>
                <w:rFonts w:ascii="Times New Roman"/>
              </w:rPr>
              <w:t>%</w:t>
            </w: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1F5F29B9" w14:textId="2FE78A62" w:rsidR="00C658FB" w:rsidRDefault="00131E42" w:rsidP="00131E42">
            <w:pPr>
              <w:pStyle w:val="TableParagraph"/>
              <w:ind w:left="66"/>
              <w:rPr>
                <w:sz w:val="24"/>
              </w:rPr>
            </w:pPr>
            <w:r w:rsidRPr="00A262A4">
              <w:rPr>
                <w:rFonts w:asciiTheme="minorHAnsi" w:hAnsiTheme="minorHAnsi" w:cstheme="minorHAnsi"/>
              </w:rPr>
              <w:t>Provide a broad range of sports and activities to all pupils</w:t>
            </w:r>
          </w:p>
        </w:tc>
        <w:tc>
          <w:tcPr>
            <w:tcW w:w="3458" w:type="dxa"/>
          </w:tcPr>
          <w:p w14:paraId="02816137" w14:textId="77777777" w:rsidR="00131E42" w:rsidRPr="00131E42" w:rsidRDefault="00131E42" w:rsidP="00131E42">
            <w:pPr>
              <w:pStyle w:val="TableParagraph"/>
              <w:ind w:left="0"/>
              <w:rPr>
                <w:rFonts w:asciiTheme="minorHAnsi" w:hAnsiTheme="minorHAnsi" w:cstheme="minorHAnsi"/>
              </w:rPr>
            </w:pPr>
            <w:r w:rsidRPr="00131E42">
              <w:rPr>
                <w:rFonts w:asciiTheme="minorHAnsi" w:hAnsiTheme="minorHAnsi" w:cstheme="minorHAnsi"/>
              </w:rPr>
              <w:t xml:space="preserve">Employ specialist sports coaches to provide a range of sports for </w:t>
            </w:r>
            <w:r w:rsidRPr="00131E42">
              <w:rPr>
                <w:rFonts w:asciiTheme="minorHAnsi" w:hAnsiTheme="minorHAnsi" w:cstheme="minorHAnsi"/>
                <w:b/>
              </w:rPr>
              <w:t xml:space="preserve">ALL </w:t>
            </w:r>
            <w:r w:rsidRPr="00131E42">
              <w:rPr>
                <w:rFonts w:asciiTheme="minorHAnsi" w:hAnsiTheme="minorHAnsi" w:cstheme="minorHAnsi"/>
              </w:rPr>
              <w:t>children to access outside of school</w:t>
            </w:r>
          </w:p>
          <w:p w14:paraId="387B2AEF" w14:textId="77777777" w:rsidR="00131E42" w:rsidRPr="00131E42" w:rsidRDefault="00131E42" w:rsidP="00131E42">
            <w:pPr>
              <w:pStyle w:val="TableParagraph"/>
              <w:ind w:left="0"/>
              <w:rPr>
                <w:rFonts w:asciiTheme="minorHAnsi" w:hAnsiTheme="minorHAnsi" w:cstheme="minorHAnsi"/>
              </w:rPr>
            </w:pPr>
          </w:p>
          <w:p w14:paraId="682AF641" w14:textId="77777777" w:rsidR="00131E42" w:rsidRPr="00131E42" w:rsidRDefault="00131E42" w:rsidP="00131E42">
            <w:pPr>
              <w:pStyle w:val="TableParagraph"/>
              <w:ind w:left="0"/>
              <w:rPr>
                <w:rFonts w:asciiTheme="minorHAnsi" w:hAnsiTheme="minorHAnsi" w:cstheme="minorHAnsi"/>
              </w:rPr>
            </w:pPr>
            <w:r w:rsidRPr="00131E42">
              <w:rPr>
                <w:rFonts w:asciiTheme="minorHAnsi" w:hAnsiTheme="minorHAnsi" w:cstheme="minorHAnsi"/>
              </w:rPr>
              <w:t>Just Do Sport – Football Club + Archery Club</w:t>
            </w:r>
          </w:p>
          <w:p w14:paraId="53360DE1" w14:textId="77777777" w:rsidR="00131E42" w:rsidRPr="00131E42" w:rsidRDefault="00131E42" w:rsidP="00131E42">
            <w:pPr>
              <w:pStyle w:val="TableParagraph"/>
              <w:ind w:left="0"/>
              <w:rPr>
                <w:rFonts w:asciiTheme="minorHAnsi" w:hAnsiTheme="minorHAnsi" w:cstheme="minorHAnsi"/>
              </w:rPr>
            </w:pPr>
          </w:p>
          <w:p w14:paraId="5BBF4AA7" w14:textId="77777777" w:rsidR="00131E42" w:rsidRPr="00131E42" w:rsidRDefault="00131E42" w:rsidP="00131E42">
            <w:pPr>
              <w:pStyle w:val="TableParagraph"/>
              <w:ind w:left="0"/>
              <w:rPr>
                <w:rFonts w:asciiTheme="minorHAnsi" w:hAnsiTheme="minorHAnsi" w:cstheme="minorHAnsi"/>
              </w:rPr>
            </w:pPr>
            <w:r w:rsidRPr="00131E42">
              <w:rPr>
                <w:rFonts w:asciiTheme="minorHAnsi" w:hAnsiTheme="minorHAnsi" w:cstheme="minorHAnsi"/>
              </w:rPr>
              <w:t>Blueprint Basketball Club</w:t>
            </w:r>
          </w:p>
          <w:p w14:paraId="549FC14F" w14:textId="77777777" w:rsidR="00131E42" w:rsidRPr="00131E42" w:rsidRDefault="00131E42" w:rsidP="00131E42">
            <w:pPr>
              <w:pStyle w:val="TableParagraph"/>
              <w:ind w:left="0"/>
              <w:rPr>
                <w:rFonts w:asciiTheme="minorHAnsi" w:hAnsiTheme="minorHAnsi" w:cstheme="minorHAnsi"/>
              </w:rPr>
            </w:pPr>
          </w:p>
          <w:p w14:paraId="0FC7C8F9" w14:textId="77777777" w:rsidR="00131E42" w:rsidRPr="00131E42" w:rsidRDefault="00131E42" w:rsidP="00131E42">
            <w:pPr>
              <w:pStyle w:val="TableParagraph"/>
              <w:ind w:left="0"/>
              <w:rPr>
                <w:rFonts w:asciiTheme="minorHAnsi" w:hAnsiTheme="minorHAnsi" w:cstheme="minorHAnsi"/>
              </w:rPr>
            </w:pPr>
            <w:r w:rsidRPr="00131E42">
              <w:rPr>
                <w:rFonts w:asciiTheme="minorHAnsi" w:hAnsiTheme="minorHAnsi" w:cstheme="minorHAnsi"/>
              </w:rPr>
              <w:t>Table Tennis Club</w:t>
            </w:r>
          </w:p>
          <w:p w14:paraId="7E75A0B1" w14:textId="77777777" w:rsidR="00131E42" w:rsidRPr="00131E42" w:rsidRDefault="00131E42" w:rsidP="00131E42">
            <w:pPr>
              <w:pStyle w:val="TableParagraph"/>
              <w:ind w:left="0"/>
              <w:rPr>
                <w:rFonts w:asciiTheme="minorHAnsi" w:hAnsiTheme="minorHAnsi" w:cstheme="minorHAnsi"/>
              </w:rPr>
            </w:pPr>
          </w:p>
          <w:p w14:paraId="20D04FD0" w14:textId="01A294E6" w:rsidR="00C658FB" w:rsidRPr="00131E42" w:rsidRDefault="00131E42" w:rsidP="00131E42">
            <w:pPr>
              <w:pStyle w:val="TableParagraph"/>
              <w:ind w:left="0"/>
              <w:rPr>
                <w:rFonts w:ascii="Times New Roman"/>
              </w:rPr>
            </w:pPr>
            <w:r w:rsidRPr="00131E42">
              <w:rPr>
                <w:rFonts w:asciiTheme="minorHAnsi" w:hAnsiTheme="minorHAnsi" w:cstheme="minorHAnsi"/>
              </w:rPr>
              <w:t>Street Dance Club</w:t>
            </w:r>
          </w:p>
        </w:tc>
        <w:tc>
          <w:tcPr>
            <w:tcW w:w="1663" w:type="dxa"/>
          </w:tcPr>
          <w:p w14:paraId="7F4B370F" w14:textId="77777777" w:rsidR="00C658FB" w:rsidRPr="00AB3029" w:rsidRDefault="00131E42" w:rsidP="00131E42">
            <w:pPr>
              <w:pStyle w:val="TableParagraph"/>
              <w:ind w:left="29"/>
              <w:rPr>
                <w:b/>
              </w:rPr>
            </w:pPr>
            <w:r w:rsidRPr="00AB3029">
              <w:rPr>
                <w:b/>
              </w:rPr>
              <w:t>Total (£5960)</w:t>
            </w:r>
          </w:p>
          <w:p w14:paraId="32D02BBA" w14:textId="6E65E2CB" w:rsidR="00131E42" w:rsidRDefault="00131E42" w:rsidP="00131E42">
            <w:pPr>
              <w:pStyle w:val="TableParagraph"/>
              <w:ind w:left="29"/>
            </w:pPr>
          </w:p>
          <w:p w14:paraId="55BA6FC5" w14:textId="6C5EB34D" w:rsidR="00131E42" w:rsidRDefault="00131E42" w:rsidP="00131E42">
            <w:pPr>
              <w:pStyle w:val="TableParagraph"/>
              <w:ind w:left="29"/>
            </w:pPr>
          </w:p>
          <w:p w14:paraId="08118FE8" w14:textId="77777777" w:rsidR="00131E42" w:rsidRPr="00131E42" w:rsidRDefault="00131E42" w:rsidP="00131E42">
            <w:pPr>
              <w:pStyle w:val="TableParagraph"/>
              <w:ind w:left="29"/>
            </w:pPr>
          </w:p>
          <w:p w14:paraId="06AC8DBA" w14:textId="77777777" w:rsidR="00131E42" w:rsidRPr="00131E42" w:rsidRDefault="00131E42" w:rsidP="00131E42">
            <w:pPr>
              <w:pStyle w:val="TableParagraph"/>
              <w:ind w:left="0"/>
            </w:pPr>
            <w:r w:rsidRPr="00131E42">
              <w:t>£2100</w:t>
            </w:r>
          </w:p>
          <w:p w14:paraId="5584BF43" w14:textId="24CA5F5F" w:rsidR="00131E42" w:rsidRDefault="00131E42" w:rsidP="00131E42">
            <w:pPr>
              <w:pStyle w:val="TableParagraph"/>
              <w:ind w:left="0"/>
            </w:pPr>
          </w:p>
          <w:p w14:paraId="02B979CF" w14:textId="77777777" w:rsidR="00131E42" w:rsidRPr="00131E42" w:rsidRDefault="00131E42" w:rsidP="00131E42">
            <w:pPr>
              <w:pStyle w:val="TableParagraph"/>
              <w:ind w:left="0"/>
            </w:pPr>
          </w:p>
          <w:p w14:paraId="10826846" w14:textId="2E5932D9" w:rsidR="00131E42" w:rsidRDefault="00131E42" w:rsidP="00131E42">
            <w:pPr>
              <w:pStyle w:val="TableParagraph"/>
              <w:ind w:left="0"/>
            </w:pPr>
            <w:r w:rsidRPr="00131E42">
              <w:t>£1200</w:t>
            </w:r>
          </w:p>
          <w:p w14:paraId="2F007BA3" w14:textId="4093D6A9" w:rsidR="00131E42" w:rsidRDefault="00131E42" w:rsidP="00131E42">
            <w:pPr>
              <w:pStyle w:val="TableParagraph"/>
              <w:ind w:left="0"/>
            </w:pPr>
          </w:p>
          <w:p w14:paraId="4C1CB14B" w14:textId="3FA314E8" w:rsidR="00131E42" w:rsidRPr="00131E42" w:rsidRDefault="00131E42" w:rsidP="00131E42">
            <w:pPr>
              <w:pStyle w:val="TableParagraph"/>
              <w:ind w:left="0"/>
            </w:pPr>
            <w:r w:rsidRPr="00131E42">
              <w:t>£1670</w:t>
            </w:r>
          </w:p>
          <w:p w14:paraId="096B0F44" w14:textId="77777777" w:rsidR="00131E42" w:rsidRPr="00131E42" w:rsidRDefault="00131E42" w:rsidP="00131E42">
            <w:pPr>
              <w:pStyle w:val="TableParagraph"/>
              <w:ind w:left="0"/>
            </w:pPr>
          </w:p>
          <w:p w14:paraId="72929B7A" w14:textId="58760A4D" w:rsidR="00131E42" w:rsidRPr="00131E42" w:rsidRDefault="00131E42" w:rsidP="00131E42">
            <w:pPr>
              <w:pStyle w:val="TableParagraph"/>
              <w:ind w:left="0"/>
            </w:pPr>
            <w:r w:rsidRPr="00131E42">
              <w:t>£990</w:t>
            </w:r>
          </w:p>
        </w:tc>
        <w:tc>
          <w:tcPr>
            <w:tcW w:w="3423" w:type="dxa"/>
          </w:tcPr>
          <w:p w14:paraId="521F4292" w14:textId="77777777" w:rsidR="00C658FB" w:rsidRDefault="00C658FB" w:rsidP="00131E42">
            <w:pPr>
              <w:pStyle w:val="TableParagraph"/>
              <w:ind w:left="0"/>
              <w:rPr>
                <w:rFonts w:ascii="Times New Roman"/>
                <w:sz w:val="24"/>
              </w:rPr>
            </w:pPr>
          </w:p>
          <w:p w14:paraId="7D638B02" w14:textId="059FE323" w:rsidR="00131E42" w:rsidRPr="00131E42" w:rsidRDefault="00131E42" w:rsidP="00131E42">
            <w:pPr>
              <w:pStyle w:val="TableParagraph"/>
              <w:ind w:left="0"/>
              <w:rPr>
                <w:rFonts w:asciiTheme="minorHAnsi" w:hAnsiTheme="minorHAnsi" w:cstheme="minorHAnsi"/>
              </w:rPr>
            </w:pPr>
            <w:r>
              <w:rPr>
                <w:rFonts w:asciiTheme="minorHAnsi" w:hAnsiTheme="minorHAnsi" w:cstheme="minorHAnsi"/>
              </w:rPr>
              <w:t xml:space="preserve">Enables our children to benefit from experiencing a wide variety of sports. Sport is a diverse world and we are allowing our children to experience and enjoy different sports, allowing them to find their favourite and love of sport. </w:t>
            </w:r>
          </w:p>
        </w:tc>
        <w:tc>
          <w:tcPr>
            <w:tcW w:w="3076" w:type="dxa"/>
          </w:tcPr>
          <w:p w14:paraId="6DCD6126" w14:textId="77777777" w:rsidR="00C658FB" w:rsidRDefault="00C658FB" w:rsidP="00131E42">
            <w:pPr>
              <w:pStyle w:val="TableParagraph"/>
              <w:ind w:left="0"/>
              <w:rPr>
                <w:rFonts w:ascii="Times New Roman"/>
                <w:sz w:val="24"/>
              </w:rPr>
            </w:pPr>
          </w:p>
          <w:p w14:paraId="6ED8B6F2" w14:textId="24EC8CC7" w:rsidR="00131E42" w:rsidRPr="00131E42" w:rsidRDefault="00131E42" w:rsidP="00131E42">
            <w:pPr>
              <w:pStyle w:val="TableParagraph"/>
              <w:ind w:left="0"/>
              <w:rPr>
                <w:rFonts w:asciiTheme="minorHAnsi" w:hAnsiTheme="minorHAnsi" w:cstheme="minorHAnsi"/>
              </w:rPr>
            </w:pPr>
            <w:r>
              <w:rPr>
                <w:rFonts w:asciiTheme="minorHAnsi" w:hAnsiTheme="minorHAnsi" w:cstheme="minorHAnsi"/>
                <w:b/>
              </w:rPr>
              <w:t xml:space="preserve">Next Step: </w:t>
            </w:r>
            <w:r>
              <w:rPr>
                <w:rFonts w:asciiTheme="minorHAnsi" w:hAnsiTheme="minorHAnsi" w:cstheme="minorHAnsi"/>
              </w:rPr>
              <w:t xml:space="preserve">Encourage local clubs for different sports to come in to school to signpost children and families to keep harnessing the love of sport. </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01C77327" w:rsidR="00C658FB" w:rsidRDefault="005C4E1F">
            <w:pPr>
              <w:pStyle w:val="TableParagraph"/>
              <w:spacing w:before="40"/>
              <w:ind w:left="35"/>
              <w:rPr>
                <w:sz w:val="18"/>
              </w:rPr>
            </w:pPr>
            <w:r>
              <w:rPr>
                <w:w w:val="101"/>
                <w:sz w:val="18"/>
              </w:rPr>
              <w:t>2</w:t>
            </w:r>
            <w:r w:rsidR="00D131A0">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0D915A16" w14:textId="77777777" w:rsidR="00C658FB" w:rsidRDefault="00C35DBD">
            <w:pPr>
              <w:pStyle w:val="TableParagraph"/>
              <w:ind w:left="0"/>
              <w:rPr>
                <w:rFonts w:asciiTheme="minorHAnsi" w:hAnsiTheme="minorHAnsi" w:cstheme="minorHAnsi"/>
              </w:rPr>
            </w:pPr>
            <w:r>
              <w:rPr>
                <w:rFonts w:asciiTheme="minorHAnsi" w:hAnsiTheme="minorHAnsi" w:cstheme="minorHAnsi"/>
              </w:rPr>
              <w:t>Facilitate competitive sport for our children to provide an experience that not all get if not at a weekend club.</w:t>
            </w:r>
          </w:p>
          <w:p w14:paraId="6CD89493" w14:textId="77777777" w:rsidR="00C35DBD" w:rsidRDefault="00C35DBD">
            <w:pPr>
              <w:pStyle w:val="TableParagraph"/>
              <w:ind w:left="0"/>
              <w:rPr>
                <w:rFonts w:asciiTheme="minorHAnsi" w:hAnsiTheme="minorHAnsi" w:cstheme="minorHAnsi"/>
              </w:rPr>
            </w:pPr>
          </w:p>
          <w:p w14:paraId="6CF93BF0" w14:textId="77777777" w:rsidR="00C35DBD" w:rsidRDefault="00C35DBD">
            <w:pPr>
              <w:pStyle w:val="TableParagraph"/>
              <w:ind w:left="0"/>
              <w:rPr>
                <w:rFonts w:asciiTheme="minorHAnsi" w:hAnsiTheme="minorHAnsi" w:cstheme="minorHAnsi"/>
              </w:rPr>
            </w:pPr>
          </w:p>
          <w:p w14:paraId="5109B31A" w14:textId="44E1336C" w:rsidR="00C35DBD" w:rsidRPr="00C35DBD" w:rsidRDefault="00C35DBD">
            <w:pPr>
              <w:pStyle w:val="TableParagraph"/>
              <w:ind w:left="0"/>
              <w:rPr>
                <w:rFonts w:asciiTheme="minorHAnsi" w:hAnsiTheme="minorHAnsi" w:cstheme="minorHAnsi"/>
              </w:rPr>
            </w:pPr>
            <w:r>
              <w:rPr>
                <w:rFonts w:asciiTheme="minorHAnsi" w:hAnsiTheme="minorHAnsi" w:cstheme="minorHAnsi"/>
              </w:rPr>
              <w:t>Encourage children to take part in competitive sport during school</w:t>
            </w:r>
          </w:p>
        </w:tc>
        <w:tc>
          <w:tcPr>
            <w:tcW w:w="3458" w:type="dxa"/>
          </w:tcPr>
          <w:p w14:paraId="25D1F873" w14:textId="77777777" w:rsidR="00C658FB" w:rsidRDefault="00C35DBD">
            <w:pPr>
              <w:pStyle w:val="TableParagraph"/>
              <w:ind w:left="0"/>
              <w:rPr>
                <w:rFonts w:asciiTheme="minorHAnsi" w:hAnsiTheme="minorHAnsi" w:cstheme="minorHAnsi"/>
              </w:rPr>
            </w:pPr>
            <w:r>
              <w:rPr>
                <w:rFonts w:asciiTheme="minorHAnsi" w:hAnsiTheme="minorHAnsi" w:cstheme="minorHAnsi"/>
              </w:rPr>
              <w:t>Provide transport for competitions</w:t>
            </w:r>
          </w:p>
          <w:p w14:paraId="29018522" w14:textId="77777777" w:rsidR="00C35DBD" w:rsidRDefault="00C35DBD">
            <w:pPr>
              <w:pStyle w:val="TableParagraph"/>
              <w:ind w:left="0"/>
              <w:rPr>
                <w:rFonts w:asciiTheme="minorHAnsi" w:hAnsiTheme="minorHAnsi" w:cstheme="minorHAnsi"/>
              </w:rPr>
            </w:pPr>
          </w:p>
          <w:p w14:paraId="25F90236" w14:textId="77777777" w:rsidR="00C35DBD" w:rsidRDefault="00C35DBD">
            <w:pPr>
              <w:pStyle w:val="TableParagraph"/>
              <w:ind w:left="0"/>
              <w:rPr>
                <w:rFonts w:asciiTheme="minorHAnsi" w:hAnsiTheme="minorHAnsi" w:cstheme="minorHAnsi"/>
              </w:rPr>
            </w:pPr>
          </w:p>
          <w:p w14:paraId="3093CF2A" w14:textId="77777777" w:rsidR="00C35DBD" w:rsidRDefault="00C35DBD">
            <w:pPr>
              <w:pStyle w:val="TableParagraph"/>
              <w:ind w:left="0"/>
              <w:rPr>
                <w:rFonts w:asciiTheme="minorHAnsi" w:hAnsiTheme="minorHAnsi" w:cstheme="minorHAnsi"/>
              </w:rPr>
            </w:pPr>
          </w:p>
          <w:p w14:paraId="7913BA69" w14:textId="77777777" w:rsidR="00C35DBD" w:rsidRDefault="00C35DBD">
            <w:pPr>
              <w:pStyle w:val="TableParagraph"/>
              <w:ind w:left="0"/>
              <w:rPr>
                <w:rFonts w:asciiTheme="minorHAnsi" w:hAnsiTheme="minorHAnsi" w:cstheme="minorHAnsi"/>
              </w:rPr>
            </w:pPr>
          </w:p>
          <w:p w14:paraId="7C28CF6C" w14:textId="37084E9A" w:rsidR="00C35DBD" w:rsidRPr="00C35DBD" w:rsidRDefault="00C35DBD">
            <w:pPr>
              <w:pStyle w:val="TableParagraph"/>
              <w:ind w:left="0"/>
              <w:rPr>
                <w:rFonts w:asciiTheme="minorHAnsi" w:hAnsiTheme="minorHAnsi" w:cstheme="minorHAnsi"/>
              </w:rPr>
            </w:pPr>
            <w:r>
              <w:rPr>
                <w:rFonts w:asciiTheme="minorHAnsi" w:hAnsiTheme="minorHAnsi" w:cstheme="minorHAnsi"/>
              </w:rPr>
              <w:t>Stickers and medals for sports day races</w:t>
            </w:r>
          </w:p>
        </w:tc>
        <w:tc>
          <w:tcPr>
            <w:tcW w:w="1663" w:type="dxa"/>
          </w:tcPr>
          <w:p w14:paraId="555629A1" w14:textId="77777777" w:rsidR="00C658FB" w:rsidRDefault="00D131A0" w:rsidP="00C35DBD">
            <w:pPr>
              <w:pStyle w:val="TableParagraph"/>
              <w:ind w:left="67"/>
              <w:rPr>
                <w:rFonts w:asciiTheme="minorHAnsi" w:hAnsiTheme="minorHAnsi" w:cstheme="minorHAnsi"/>
              </w:rPr>
            </w:pPr>
            <w:r w:rsidRPr="00C35DBD">
              <w:rPr>
                <w:rFonts w:asciiTheme="minorHAnsi" w:hAnsiTheme="minorHAnsi" w:cstheme="minorHAnsi"/>
              </w:rPr>
              <w:t>£</w:t>
            </w:r>
            <w:r w:rsidR="00C35DBD">
              <w:rPr>
                <w:rFonts w:asciiTheme="minorHAnsi" w:hAnsiTheme="minorHAnsi" w:cstheme="minorHAnsi"/>
              </w:rPr>
              <w:t>100</w:t>
            </w:r>
          </w:p>
          <w:p w14:paraId="2C01E37C" w14:textId="77777777" w:rsidR="00C35DBD" w:rsidRDefault="00C35DBD" w:rsidP="00C35DBD">
            <w:pPr>
              <w:pStyle w:val="TableParagraph"/>
              <w:ind w:left="67"/>
              <w:rPr>
                <w:rFonts w:asciiTheme="minorHAnsi" w:hAnsiTheme="minorHAnsi" w:cstheme="minorHAnsi"/>
              </w:rPr>
            </w:pPr>
          </w:p>
          <w:p w14:paraId="6F0E667D" w14:textId="77777777" w:rsidR="00C35DBD" w:rsidRDefault="00C35DBD" w:rsidP="00C35DBD">
            <w:pPr>
              <w:pStyle w:val="TableParagraph"/>
              <w:ind w:left="67"/>
              <w:rPr>
                <w:rFonts w:asciiTheme="minorHAnsi" w:hAnsiTheme="minorHAnsi" w:cstheme="minorHAnsi"/>
              </w:rPr>
            </w:pPr>
          </w:p>
          <w:p w14:paraId="15E1A233" w14:textId="77777777" w:rsidR="00C35DBD" w:rsidRDefault="00C35DBD" w:rsidP="00C35DBD">
            <w:pPr>
              <w:pStyle w:val="TableParagraph"/>
              <w:ind w:left="67"/>
              <w:rPr>
                <w:rFonts w:asciiTheme="minorHAnsi" w:hAnsiTheme="minorHAnsi" w:cstheme="minorHAnsi"/>
              </w:rPr>
            </w:pPr>
          </w:p>
          <w:p w14:paraId="1A599E79" w14:textId="77777777" w:rsidR="00C35DBD" w:rsidRDefault="00C35DBD" w:rsidP="00C35DBD">
            <w:pPr>
              <w:pStyle w:val="TableParagraph"/>
              <w:ind w:left="67"/>
              <w:rPr>
                <w:rFonts w:asciiTheme="minorHAnsi" w:hAnsiTheme="minorHAnsi" w:cstheme="minorHAnsi"/>
              </w:rPr>
            </w:pPr>
          </w:p>
          <w:p w14:paraId="72D0F28B" w14:textId="77777777" w:rsidR="00C35DBD" w:rsidRDefault="00C35DBD" w:rsidP="00C35DBD">
            <w:pPr>
              <w:pStyle w:val="TableParagraph"/>
              <w:ind w:left="67"/>
              <w:rPr>
                <w:rFonts w:asciiTheme="minorHAnsi" w:hAnsiTheme="minorHAnsi" w:cstheme="minorHAnsi"/>
              </w:rPr>
            </w:pPr>
            <w:r>
              <w:rPr>
                <w:rFonts w:asciiTheme="minorHAnsi" w:hAnsiTheme="minorHAnsi" w:cstheme="minorHAnsi"/>
              </w:rPr>
              <w:t>£300</w:t>
            </w:r>
          </w:p>
          <w:p w14:paraId="44AA606A" w14:textId="08E3F7BC" w:rsidR="00AB3029" w:rsidRPr="00AB3029" w:rsidRDefault="00AB3029" w:rsidP="00C35DBD">
            <w:pPr>
              <w:pStyle w:val="TableParagraph"/>
              <w:ind w:left="67"/>
              <w:rPr>
                <w:rFonts w:asciiTheme="minorHAnsi" w:hAnsiTheme="minorHAnsi" w:cstheme="minorHAnsi"/>
                <w:b/>
              </w:rPr>
            </w:pPr>
            <w:r w:rsidRPr="00AB3029">
              <w:rPr>
                <w:rFonts w:asciiTheme="minorHAnsi" w:hAnsiTheme="minorHAnsi" w:cstheme="minorHAnsi"/>
                <w:b/>
              </w:rPr>
              <w:t>Total: £400</w:t>
            </w:r>
          </w:p>
        </w:tc>
        <w:tc>
          <w:tcPr>
            <w:tcW w:w="3423" w:type="dxa"/>
          </w:tcPr>
          <w:p w14:paraId="53E6432E" w14:textId="77777777" w:rsidR="00C35DBD" w:rsidRDefault="00C35DBD">
            <w:pPr>
              <w:pStyle w:val="TableParagraph"/>
              <w:ind w:left="0"/>
              <w:rPr>
                <w:rFonts w:asciiTheme="minorHAnsi" w:hAnsiTheme="minorHAnsi" w:cstheme="minorHAnsi"/>
              </w:rPr>
            </w:pPr>
          </w:p>
          <w:p w14:paraId="3E5E75E4" w14:textId="77777777" w:rsidR="00C35DBD" w:rsidRDefault="00C35DBD">
            <w:pPr>
              <w:pStyle w:val="TableParagraph"/>
              <w:ind w:left="0"/>
              <w:rPr>
                <w:rFonts w:asciiTheme="minorHAnsi" w:hAnsiTheme="minorHAnsi" w:cstheme="minorHAnsi"/>
              </w:rPr>
            </w:pPr>
          </w:p>
          <w:p w14:paraId="574197DA" w14:textId="43AC26EF" w:rsidR="00C658FB" w:rsidRPr="00C35DBD" w:rsidRDefault="00C35DBD">
            <w:pPr>
              <w:pStyle w:val="TableParagraph"/>
              <w:ind w:left="0"/>
              <w:rPr>
                <w:rFonts w:asciiTheme="minorHAnsi" w:hAnsiTheme="minorHAnsi" w:cstheme="minorHAnsi"/>
              </w:rPr>
            </w:pPr>
            <w:r>
              <w:rPr>
                <w:rFonts w:asciiTheme="minorHAnsi" w:hAnsiTheme="minorHAnsi" w:cstheme="minorHAnsi"/>
              </w:rPr>
              <w:t>Children have enjoyed competition and want to engage more, constantly asking for new experiences.</w:t>
            </w:r>
          </w:p>
        </w:tc>
        <w:tc>
          <w:tcPr>
            <w:tcW w:w="3076" w:type="dxa"/>
          </w:tcPr>
          <w:p w14:paraId="3438D863" w14:textId="5BA65F32" w:rsidR="00C658FB" w:rsidRDefault="00C35DBD" w:rsidP="00C35DBD">
            <w:pPr>
              <w:pStyle w:val="TableParagraph"/>
              <w:ind w:left="0"/>
              <w:rPr>
                <w:rFonts w:asciiTheme="minorHAnsi" w:hAnsiTheme="minorHAnsi" w:cstheme="minorHAnsi"/>
              </w:rPr>
            </w:pPr>
            <w:r>
              <w:rPr>
                <w:rFonts w:asciiTheme="minorHAnsi" w:hAnsiTheme="minorHAnsi" w:cstheme="minorHAnsi"/>
                <w:b/>
              </w:rPr>
              <w:t xml:space="preserve">Next step: </w:t>
            </w:r>
            <w:r>
              <w:rPr>
                <w:rFonts w:asciiTheme="minorHAnsi" w:hAnsiTheme="minorHAnsi" w:cstheme="minorHAnsi"/>
              </w:rPr>
              <w:t xml:space="preserve">Look into a secondary school package which offers competitive fixtures against other local primary schools. </w:t>
            </w:r>
          </w:p>
          <w:p w14:paraId="3100137E" w14:textId="77777777" w:rsidR="00C35DBD" w:rsidRDefault="00C35DBD" w:rsidP="00C35DBD">
            <w:pPr>
              <w:pStyle w:val="TableParagraph"/>
              <w:ind w:left="0"/>
              <w:rPr>
                <w:rFonts w:asciiTheme="minorHAnsi" w:hAnsiTheme="minorHAnsi" w:cstheme="minorHAnsi"/>
              </w:rPr>
            </w:pPr>
          </w:p>
          <w:p w14:paraId="0A6B5BC4" w14:textId="097E9006" w:rsidR="00C35DBD" w:rsidRPr="00C35DBD" w:rsidRDefault="00C35DBD" w:rsidP="00C35DBD">
            <w:pPr>
              <w:pStyle w:val="TableParagraph"/>
              <w:ind w:left="0"/>
              <w:rPr>
                <w:rFonts w:asciiTheme="minorHAnsi" w:hAnsiTheme="minorHAnsi" w:cstheme="minorHAnsi"/>
              </w:rPr>
            </w:pPr>
            <w:r>
              <w:rPr>
                <w:rFonts w:asciiTheme="minorHAnsi" w:hAnsiTheme="minorHAnsi" w:cstheme="minorHAnsi"/>
                <w:b/>
              </w:rPr>
              <w:t xml:space="preserve">Next step: </w:t>
            </w:r>
            <w:r>
              <w:rPr>
                <w:rFonts w:asciiTheme="minorHAnsi" w:hAnsiTheme="minorHAnsi" w:cstheme="minorHAnsi"/>
              </w:rPr>
              <w:t xml:space="preserve">Engage with SGO to find more competitions in the local area.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46886AA0" w:rsidR="00C658FB" w:rsidRDefault="00B1462F">
            <w:pPr>
              <w:pStyle w:val="TableParagraph"/>
              <w:ind w:left="0"/>
              <w:rPr>
                <w:rFonts w:ascii="Times New Roman"/>
              </w:rPr>
            </w:pPr>
            <w:r>
              <w:rPr>
                <w:rFonts w:ascii="Times New Roman"/>
              </w:rPr>
              <w:t>S Brunt</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5884932C" w:rsidR="00C658FB" w:rsidRDefault="00B1462F">
            <w:pPr>
              <w:pStyle w:val="TableParagraph"/>
              <w:ind w:left="0"/>
              <w:rPr>
                <w:rFonts w:ascii="Times New Roman"/>
              </w:rPr>
            </w:pPr>
            <w:r>
              <w:rPr>
                <w:rFonts w:ascii="Times New Roman"/>
              </w:rPr>
              <w:t>25.7.22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751843FF" w:rsidR="00C658FB" w:rsidRPr="007E3EBD" w:rsidRDefault="007E3EBD" w:rsidP="007E3EBD">
            <w:pPr>
              <w:pStyle w:val="TableParagraph"/>
              <w:rPr>
                <w:rFonts w:asciiTheme="minorHAnsi" w:hAnsiTheme="minorHAnsi" w:cstheme="minorHAnsi"/>
              </w:rPr>
            </w:pPr>
            <w:r w:rsidRPr="007E3EBD">
              <w:rPr>
                <w:rFonts w:asciiTheme="minorHAnsi" w:hAnsiTheme="minorHAnsi" w:cstheme="minorHAnsi"/>
              </w:rPr>
              <w:t>A. Corbino</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6152E07" w:rsidR="00C658FB" w:rsidRPr="007E3EBD" w:rsidRDefault="007E3EBD">
            <w:pPr>
              <w:pStyle w:val="TableParagraph"/>
              <w:ind w:left="0"/>
              <w:rPr>
                <w:rFonts w:asciiTheme="minorHAnsi" w:hAnsiTheme="minorHAnsi" w:cstheme="minorHAnsi"/>
              </w:rPr>
            </w:pPr>
            <w:r w:rsidRPr="007E3EBD">
              <w:rPr>
                <w:rFonts w:asciiTheme="minorHAnsi" w:hAnsiTheme="minorHAnsi" w:cstheme="minorHAnsi"/>
              </w:rPr>
              <w:t>25.07.22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4C32F56F"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59FE86AE"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7416" w14:textId="77777777" w:rsidR="00A619E6" w:rsidRDefault="00A619E6">
      <w:r>
        <w:separator/>
      </w:r>
    </w:p>
  </w:endnote>
  <w:endnote w:type="continuationSeparator" w:id="0">
    <w:p w14:paraId="098806DB" w14:textId="77777777" w:rsidR="00A619E6" w:rsidRDefault="00A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03098624"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9C491D">
      <w:rPr>
        <w:noProof/>
        <w:lang w:eastAsia="en-GB"/>
      </w:rPr>
      <mc:AlternateContent>
        <mc:Choice Requires="wpg">
          <w:drawing>
            <wp:anchor distT="0" distB="0" distL="114300" distR="114300" simplePos="0" relativeHeight="487170048" behindDoc="1" locked="0" layoutInCell="1" allowOverlap="1" wp14:anchorId="7C82861B" wp14:editId="7A9D63C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57554F"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9C491D">
      <w:rPr>
        <w:noProof/>
        <w:lang w:eastAsia="en-GB"/>
      </w:rPr>
      <mc:AlternateContent>
        <mc:Choice Requires="wpg">
          <w:drawing>
            <wp:anchor distT="0" distB="0" distL="114300" distR="114300" simplePos="0" relativeHeight="487170560" behindDoc="1" locked="0" layoutInCell="1" allowOverlap="1" wp14:anchorId="365FB49E" wp14:editId="4FAC3BC6">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D8645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9C491D">
      <w:rPr>
        <w:noProof/>
        <w:lang w:eastAsia="en-GB"/>
      </w:rPr>
      <mc:AlternateContent>
        <mc:Choice Requires="wps">
          <w:drawing>
            <wp:anchor distT="0" distB="0" distL="114300" distR="114300" simplePos="0" relativeHeight="487171072" behindDoc="1" locked="0" layoutInCell="1" allowOverlap="1" wp14:anchorId="10A0E027" wp14:editId="26C026A5">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9C491D">
      <w:rPr>
        <w:noProof/>
        <w:lang w:eastAsia="en-GB"/>
      </w:rPr>
      <mc:AlternateContent>
        <mc:Choice Requires="wps">
          <w:drawing>
            <wp:anchor distT="0" distB="0" distL="114300" distR="114300" simplePos="0" relativeHeight="487171584" behindDoc="1" locked="0" layoutInCell="1" allowOverlap="1" wp14:anchorId="06C3E7FA" wp14:editId="5CBE48B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2DF6" w14:textId="77777777" w:rsidR="00A619E6" w:rsidRDefault="00A619E6">
      <w:r>
        <w:separator/>
      </w:r>
    </w:p>
  </w:footnote>
  <w:footnote w:type="continuationSeparator" w:id="0">
    <w:p w14:paraId="63A0BD66" w14:textId="77777777" w:rsidR="00A619E6" w:rsidRDefault="00A6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82C"/>
    <w:multiLevelType w:val="hybridMultilevel"/>
    <w:tmpl w:val="04082814"/>
    <w:lvl w:ilvl="0" w:tplc="B2F63F4E">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392A4353"/>
    <w:multiLevelType w:val="hybridMultilevel"/>
    <w:tmpl w:val="7BD4DD18"/>
    <w:lvl w:ilvl="0" w:tplc="AD784C1E">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754077CE"/>
    <w:multiLevelType w:val="hybridMultilevel"/>
    <w:tmpl w:val="42E8500C"/>
    <w:lvl w:ilvl="0" w:tplc="3A949630">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4" w15:restartNumberingAfterBreak="0">
    <w:nsid w:val="7DD0777A"/>
    <w:multiLevelType w:val="hybridMultilevel"/>
    <w:tmpl w:val="D1C89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08628B"/>
    <w:rsid w:val="000A1892"/>
    <w:rsid w:val="000B0DE2"/>
    <w:rsid w:val="00131E42"/>
    <w:rsid w:val="0014039D"/>
    <w:rsid w:val="001B4D03"/>
    <w:rsid w:val="003374EB"/>
    <w:rsid w:val="003E11F8"/>
    <w:rsid w:val="004B2330"/>
    <w:rsid w:val="004D1ED5"/>
    <w:rsid w:val="005C4E1F"/>
    <w:rsid w:val="007E3EBD"/>
    <w:rsid w:val="009C491D"/>
    <w:rsid w:val="00A139CD"/>
    <w:rsid w:val="00A619E6"/>
    <w:rsid w:val="00AB3029"/>
    <w:rsid w:val="00B1462F"/>
    <w:rsid w:val="00C35DBD"/>
    <w:rsid w:val="00C46CFF"/>
    <w:rsid w:val="00C658FB"/>
    <w:rsid w:val="00D131A0"/>
    <w:rsid w:val="00EA6182"/>
    <w:rsid w:val="00FE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Sam Brunt</cp:lastModifiedBy>
  <cp:revision>4</cp:revision>
  <cp:lastPrinted>2022-09-06T12:43:00Z</cp:lastPrinted>
  <dcterms:created xsi:type="dcterms:W3CDTF">2022-09-06T12:41:00Z</dcterms:created>
  <dcterms:modified xsi:type="dcterms:W3CDTF">2023-01-11T12:07:00Z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