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DF" w:rsidRDefault="004A14DF" w:rsidP="004A14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4A14DF">
        <w:rPr>
          <w:rFonts w:ascii="Calibri" w:eastAsia="Times New Roman" w:hAnsi="Calibri" w:cs="Calibri"/>
          <w:b/>
          <w:bCs/>
        </w:rPr>
        <w:t>Mathematics at St Augustine’s Junior School</w:t>
      </w:r>
    </w:p>
    <w:p w:rsidR="004A14DF" w:rsidRPr="004A14DF" w:rsidRDefault="004A14DF" w:rsidP="004A14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</w:rPr>
      </w:pPr>
      <w:r w:rsidRPr="004A14DF">
        <w:rPr>
          <w:rFonts w:ascii="Calibri" w:eastAsia="Times New Roman" w:hAnsi="Calibri" w:cs="Calibri"/>
          <w:b/>
          <w:bCs/>
        </w:rPr>
        <w:t>Intent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>At St Augustine’s Junior School, we aim to provide a high-quality mathematics education that equips all pupils with the skills, understanding and confidence to succeed in school and beyond. Our curriculum is designed to ensure that pupils:</w:t>
      </w:r>
    </w:p>
    <w:p w:rsidR="004A14DF" w:rsidRPr="004A14DF" w:rsidRDefault="004A14DF" w:rsidP="004A1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Develop fluency in number, including secure recall of key facts such as times tables </w:t>
      </w:r>
    </w:p>
    <w:p w:rsidR="004A14DF" w:rsidRPr="004A14DF" w:rsidRDefault="004A14DF" w:rsidP="004A1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Reason mathematically using precise vocabulary </w:t>
      </w:r>
    </w:p>
    <w:p w:rsidR="004A14DF" w:rsidRPr="004A14DF" w:rsidRDefault="004A14DF" w:rsidP="004A1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Solve problems by applying their knowledge to a range of contexts </w:t>
      </w:r>
    </w:p>
    <w:p w:rsidR="004A14DF" w:rsidRPr="004A14DF" w:rsidRDefault="004A14DF" w:rsidP="004A1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Build resilience and perseverance when faced with challenge </w:t>
      </w:r>
    </w:p>
    <w:p w:rsidR="004A14DF" w:rsidRPr="004A14DF" w:rsidRDefault="004A14DF" w:rsidP="004A14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Make meaningful links between mathematics and real-life situations </w:t>
      </w:r>
    </w:p>
    <w:p w:rsid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>We are committed to ensuring that mathematics is accessible to all learners, i</w:t>
      </w:r>
      <w:r>
        <w:rPr>
          <w:rFonts w:ascii="Calibri" w:eastAsia="Times New Roman" w:hAnsi="Calibri" w:cs="Calibri"/>
        </w:rPr>
        <w:t>ncluding those with SEND</w:t>
      </w:r>
      <w:r w:rsidRPr="004A14DF">
        <w:rPr>
          <w:rFonts w:ascii="Calibri" w:eastAsia="Times New Roman" w:hAnsi="Calibri" w:cs="Calibri"/>
        </w:rPr>
        <w:t>, so that every child can achieve their full potential.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  <w:b/>
          <w:bCs/>
        </w:rPr>
        <w:t>Implementation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Our mathematics curriculum is delivered through the White Rose </w:t>
      </w:r>
      <w:proofErr w:type="spellStart"/>
      <w:r w:rsidRPr="004A14DF">
        <w:rPr>
          <w:rFonts w:ascii="Calibri" w:eastAsia="Times New Roman" w:hAnsi="Calibri" w:cs="Calibri"/>
        </w:rPr>
        <w:t>Maths</w:t>
      </w:r>
      <w:proofErr w:type="spellEnd"/>
      <w:r w:rsidRPr="004A14DF">
        <w:rPr>
          <w:rFonts w:ascii="Calibri" w:eastAsia="Times New Roman" w:hAnsi="Calibri" w:cs="Calibri"/>
        </w:rPr>
        <w:t xml:space="preserve"> approach, which provides a clear, coherent progression of learning across Key Stage 2. Lessons are carefully sequenced to build on prior knowledge and develop conceptual understanding over time.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>Each lesson includes:</w:t>
      </w:r>
    </w:p>
    <w:p w:rsidR="004A14DF" w:rsidRPr="004A14DF" w:rsidRDefault="004A14DF" w:rsidP="004A14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  <w:bCs/>
        </w:rPr>
        <w:t>Daily arithmetic practice</w:t>
      </w:r>
      <w:r w:rsidRPr="004A14DF">
        <w:rPr>
          <w:rFonts w:ascii="Calibri" w:eastAsia="Times New Roman" w:hAnsi="Calibri" w:cs="Calibri"/>
        </w:rPr>
        <w:t xml:space="preserve"> to develop fluency and rapid recall of number facts, including regular focus on times tables </w:t>
      </w:r>
    </w:p>
    <w:p w:rsidR="004A14DF" w:rsidRPr="004A14DF" w:rsidRDefault="004A14DF" w:rsidP="004A14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A </w:t>
      </w:r>
      <w:r w:rsidRPr="004A14DF">
        <w:rPr>
          <w:rFonts w:ascii="Calibri" w:eastAsia="Times New Roman" w:hAnsi="Calibri" w:cs="Calibri"/>
          <w:bCs/>
        </w:rPr>
        <w:t>structured lesson sequence</w:t>
      </w:r>
      <w:r w:rsidRPr="004A14DF">
        <w:rPr>
          <w:rFonts w:ascii="Calibri" w:eastAsia="Times New Roman" w:hAnsi="Calibri" w:cs="Calibri"/>
        </w:rPr>
        <w:t xml:space="preserve"> moving from fluency to reasoning and problem solving </w:t>
      </w:r>
    </w:p>
    <w:p w:rsidR="004A14DF" w:rsidRPr="004A14DF" w:rsidRDefault="004A14DF" w:rsidP="004A14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Explicit teaching of </w:t>
      </w:r>
      <w:r w:rsidRPr="004A14DF">
        <w:rPr>
          <w:rFonts w:ascii="Calibri" w:eastAsia="Times New Roman" w:hAnsi="Calibri" w:cs="Calibri"/>
          <w:bCs/>
        </w:rPr>
        <w:t>mathematical vocabulary</w:t>
      </w:r>
      <w:r w:rsidRPr="004A14DF">
        <w:rPr>
          <w:rFonts w:ascii="Calibri" w:eastAsia="Times New Roman" w:hAnsi="Calibri" w:cs="Calibri"/>
        </w:rPr>
        <w:t xml:space="preserve"> to support reasoning and communication </w:t>
      </w:r>
    </w:p>
    <w:p w:rsidR="004A14DF" w:rsidRPr="004A14DF" w:rsidRDefault="004A14DF" w:rsidP="004A14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Opportunities for </w:t>
      </w:r>
      <w:r w:rsidRPr="004A14DF">
        <w:rPr>
          <w:rFonts w:ascii="Calibri" w:eastAsia="Times New Roman" w:hAnsi="Calibri" w:cs="Calibri"/>
          <w:bCs/>
        </w:rPr>
        <w:t>independent work and collaborative discussion</w:t>
      </w:r>
      <w:r w:rsidRPr="004A14DF">
        <w:rPr>
          <w:rFonts w:ascii="Calibri" w:eastAsia="Times New Roman" w:hAnsi="Calibri" w:cs="Calibri"/>
        </w:rPr>
        <w:t xml:space="preserve">, promoting deeper understanding 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>We further support pupils’ fluency through tools such as Times Tables Rock Stars and additional targeted resources.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>Teaching is adaptive and inclusive. Staff use a range of strategies to support all learners</w:t>
      </w:r>
      <w:r>
        <w:rPr>
          <w:rFonts w:ascii="Calibri" w:eastAsia="Times New Roman" w:hAnsi="Calibri" w:cs="Calibri"/>
        </w:rPr>
        <w:t xml:space="preserve"> to access the learning</w:t>
      </w:r>
      <w:r w:rsidRPr="004A14DF">
        <w:rPr>
          <w:rFonts w:ascii="Calibri" w:eastAsia="Times New Roman" w:hAnsi="Calibri" w:cs="Calibri"/>
        </w:rPr>
        <w:t>, including:</w:t>
      </w:r>
    </w:p>
    <w:p w:rsidR="004A14DF" w:rsidRPr="004A14DF" w:rsidRDefault="004A14DF" w:rsidP="004A14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Use of manipulatives and visual representations </w:t>
      </w:r>
    </w:p>
    <w:p w:rsidR="004A14DF" w:rsidRPr="004A14DF" w:rsidRDefault="004A14DF" w:rsidP="004A14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</w:t>
      </w:r>
      <w:r w:rsidRPr="004A14DF">
        <w:rPr>
          <w:rFonts w:ascii="Calibri" w:eastAsia="Times New Roman" w:hAnsi="Calibri" w:cs="Calibri"/>
        </w:rPr>
        <w:t xml:space="preserve">argeted intervention </w:t>
      </w:r>
      <w:r>
        <w:rPr>
          <w:rFonts w:ascii="Calibri" w:eastAsia="Times New Roman" w:hAnsi="Calibri" w:cs="Calibri"/>
        </w:rPr>
        <w:t xml:space="preserve">with </w:t>
      </w:r>
      <w:bookmarkStart w:id="0" w:name="_GoBack"/>
      <w:bookmarkEnd w:id="0"/>
      <w:r>
        <w:rPr>
          <w:rFonts w:ascii="Calibri" w:eastAsia="Times New Roman" w:hAnsi="Calibri" w:cs="Calibri"/>
        </w:rPr>
        <w:t>support staff</w:t>
      </w:r>
    </w:p>
    <w:p w:rsidR="004A14DF" w:rsidRPr="004A14DF" w:rsidRDefault="004A14DF" w:rsidP="004A14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Challenge for all through depth rather than acceleration 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Where appropriate, we enhance learning through </w:t>
      </w:r>
      <w:r w:rsidRPr="004A14DF">
        <w:rPr>
          <w:rFonts w:ascii="Calibri" w:eastAsia="Times New Roman" w:hAnsi="Calibri" w:cs="Calibri"/>
          <w:bCs/>
        </w:rPr>
        <w:t>practical and outdoor mathematics opportunities</w:t>
      </w:r>
      <w:r w:rsidRPr="004A14DF">
        <w:rPr>
          <w:rFonts w:ascii="Calibri" w:eastAsia="Times New Roman" w:hAnsi="Calibri" w:cs="Calibri"/>
        </w:rPr>
        <w:t>, enabling pupils to apply their skills in engaging and real-life contexts.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>Assessment is ongoing and purposeful. Teachers use:</w:t>
      </w:r>
    </w:p>
    <w:p w:rsidR="004A14DF" w:rsidRPr="004A14DF" w:rsidRDefault="004A14DF" w:rsidP="004A14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  <w:bCs/>
        </w:rPr>
        <w:t>Formative assessment</w:t>
      </w:r>
      <w:r w:rsidRPr="004A14DF">
        <w:rPr>
          <w:rFonts w:ascii="Calibri" w:eastAsia="Times New Roman" w:hAnsi="Calibri" w:cs="Calibri"/>
        </w:rPr>
        <w:t xml:space="preserve"> (questioning, feedback, observation) to inform teaching in real time </w:t>
      </w:r>
    </w:p>
    <w:p w:rsidR="004A14DF" w:rsidRPr="004A14DF" w:rsidRDefault="004A14DF" w:rsidP="004A14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  <w:bCs/>
        </w:rPr>
        <w:t>Summative assessment</w:t>
      </w:r>
      <w:r w:rsidRPr="004A14DF">
        <w:rPr>
          <w:rFonts w:ascii="Calibri" w:eastAsia="Times New Roman" w:hAnsi="Calibri" w:cs="Calibri"/>
        </w:rPr>
        <w:t xml:space="preserve"> to identify gaps and inform future planning 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Regular monitoring, </w:t>
      </w:r>
      <w:r w:rsidRPr="004A14DF">
        <w:rPr>
          <w:rFonts w:ascii="Calibri" w:eastAsia="Times New Roman" w:hAnsi="Calibri" w:cs="Calibri"/>
        </w:rPr>
        <w:t>including book looks,</w:t>
      </w:r>
      <w:r>
        <w:rPr>
          <w:rFonts w:ascii="Calibri" w:eastAsia="Times New Roman" w:hAnsi="Calibri" w:cs="Calibri"/>
        </w:rPr>
        <w:t xml:space="preserve"> pupil voice, and data analysis, </w:t>
      </w:r>
      <w:r w:rsidRPr="004A14DF">
        <w:rPr>
          <w:rFonts w:ascii="Calibri" w:eastAsia="Times New Roman" w:hAnsi="Calibri" w:cs="Calibri"/>
        </w:rPr>
        <w:t>ensures consistency and continuous improvement in teaching and learning.</w:t>
      </w:r>
    </w:p>
    <w:p w:rsidR="004A14DF" w:rsidRPr="004A14DF" w:rsidRDefault="004A14DF" w:rsidP="004A14D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</w:rPr>
      </w:pPr>
      <w:r w:rsidRPr="004A14DF">
        <w:rPr>
          <w:rFonts w:ascii="Calibri" w:eastAsia="Times New Roman" w:hAnsi="Calibri" w:cs="Calibri"/>
          <w:b/>
          <w:bCs/>
        </w:rPr>
        <w:lastRenderedPageBreak/>
        <w:t>Impact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>As a result of our mathematics curriculum, pupils at St Augustine’s:</w:t>
      </w:r>
    </w:p>
    <w:p w:rsidR="004A14DF" w:rsidRPr="004A14DF" w:rsidRDefault="004A14DF" w:rsidP="004A14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Demonstrate </w:t>
      </w:r>
      <w:r w:rsidRPr="004A14DF">
        <w:rPr>
          <w:rFonts w:ascii="Calibri" w:eastAsia="Times New Roman" w:hAnsi="Calibri" w:cs="Calibri"/>
          <w:bCs/>
        </w:rPr>
        <w:t>secure fluency</w:t>
      </w:r>
      <w:r w:rsidRPr="004A14DF">
        <w:rPr>
          <w:rFonts w:ascii="Calibri" w:eastAsia="Times New Roman" w:hAnsi="Calibri" w:cs="Calibri"/>
        </w:rPr>
        <w:t xml:space="preserve"> in key mathematical skills and number facts </w:t>
      </w:r>
    </w:p>
    <w:p w:rsidR="004A14DF" w:rsidRPr="004A14DF" w:rsidRDefault="004A14DF" w:rsidP="004A14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Are able to </w:t>
      </w:r>
      <w:r w:rsidRPr="004A14DF">
        <w:rPr>
          <w:rFonts w:ascii="Calibri" w:eastAsia="Times New Roman" w:hAnsi="Calibri" w:cs="Calibri"/>
          <w:bCs/>
        </w:rPr>
        <w:t>reason and explain</w:t>
      </w:r>
      <w:r w:rsidRPr="004A14DF">
        <w:rPr>
          <w:rFonts w:ascii="Calibri" w:eastAsia="Times New Roman" w:hAnsi="Calibri" w:cs="Calibri"/>
        </w:rPr>
        <w:t xml:space="preserve"> their thinking using appropriate mathematical vocabulary </w:t>
      </w:r>
    </w:p>
    <w:p w:rsidR="004A14DF" w:rsidRPr="004A14DF" w:rsidRDefault="004A14DF" w:rsidP="004A14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Approach problem solving with </w:t>
      </w:r>
      <w:r w:rsidRPr="004A14DF">
        <w:rPr>
          <w:rFonts w:ascii="Calibri" w:eastAsia="Times New Roman" w:hAnsi="Calibri" w:cs="Calibri"/>
          <w:bCs/>
        </w:rPr>
        <w:t>confidence, resilience, and independence</w:t>
      </w:r>
      <w:r w:rsidRPr="004A14DF">
        <w:rPr>
          <w:rFonts w:ascii="Calibri" w:eastAsia="Times New Roman" w:hAnsi="Calibri" w:cs="Calibri"/>
        </w:rPr>
        <w:t xml:space="preserve"> </w:t>
      </w:r>
    </w:p>
    <w:p w:rsidR="004A14DF" w:rsidRPr="004A14DF" w:rsidRDefault="004A14DF" w:rsidP="004A14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Make </w:t>
      </w:r>
      <w:r w:rsidRPr="004A14DF">
        <w:rPr>
          <w:rFonts w:ascii="Calibri" w:eastAsia="Times New Roman" w:hAnsi="Calibri" w:cs="Calibri"/>
          <w:bCs/>
        </w:rPr>
        <w:t>clear links</w:t>
      </w:r>
      <w:r w:rsidRPr="004A14DF">
        <w:rPr>
          <w:rFonts w:ascii="Calibri" w:eastAsia="Times New Roman" w:hAnsi="Calibri" w:cs="Calibri"/>
        </w:rPr>
        <w:t xml:space="preserve"> between mathematical concepts and real-life applications </w:t>
      </w:r>
    </w:p>
    <w:p w:rsidR="004A14DF" w:rsidRPr="004A14DF" w:rsidRDefault="004A14DF" w:rsidP="004A14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 xml:space="preserve">Show </w:t>
      </w:r>
      <w:r w:rsidRPr="004A14DF">
        <w:rPr>
          <w:rFonts w:ascii="Calibri" w:eastAsia="Times New Roman" w:hAnsi="Calibri" w:cs="Calibri"/>
          <w:bCs/>
        </w:rPr>
        <w:t>progress over time</w:t>
      </w:r>
      <w:r w:rsidRPr="004A14DF">
        <w:rPr>
          <w:rFonts w:ascii="Calibri" w:eastAsia="Times New Roman" w:hAnsi="Calibri" w:cs="Calibri"/>
        </w:rPr>
        <w:t xml:space="preserve">, with gaps identified and addressed effectively </w:t>
      </w:r>
    </w:p>
    <w:p w:rsidR="004A14DF" w:rsidRPr="004A14DF" w:rsidRDefault="004A14DF" w:rsidP="004A14DF">
      <w:p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A14DF">
        <w:rPr>
          <w:rFonts w:ascii="Calibri" w:eastAsia="Times New Roman" w:hAnsi="Calibri" w:cs="Calibri"/>
        </w:rPr>
        <w:t>Outcomes in mathematics reflect a curriculum that is well-sequenced, inclusive, and ambitious for all learners. Pupils leave Key Stage 2 well-prepared for the next stage of their education, with the knowledge and skills needed to succeed in mathematics.</w:t>
      </w:r>
    </w:p>
    <w:sectPr w:rsidR="004A14DF" w:rsidRPr="004A14DF" w:rsidSect="004C7C3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97" w:rsidRDefault="00DC7F97" w:rsidP="00DC7F97">
      <w:pPr>
        <w:spacing w:after="0" w:line="240" w:lineRule="auto"/>
      </w:pPr>
      <w:r>
        <w:separator/>
      </w:r>
    </w:p>
  </w:endnote>
  <w:endnote w:type="continuationSeparator" w:id="0">
    <w:p w:rsidR="00DC7F97" w:rsidRDefault="00DC7F97" w:rsidP="00D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97" w:rsidRDefault="00DC7F97" w:rsidP="00DC7F97">
      <w:pPr>
        <w:spacing w:after="0" w:line="240" w:lineRule="auto"/>
      </w:pPr>
      <w:r>
        <w:separator/>
      </w:r>
    </w:p>
  </w:footnote>
  <w:footnote w:type="continuationSeparator" w:id="0">
    <w:p w:rsidR="00DC7F97" w:rsidRDefault="00DC7F97" w:rsidP="00DC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F97" w:rsidRPr="00FA0E0B" w:rsidRDefault="004A14DF" w:rsidP="00DC7F97">
    <w:pPr>
      <w:pStyle w:val="Header"/>
      <w:jc w:val="right"/>
      <w:rPr>
        <w:i/>
        <w:sz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-312420</wp:posOffset>
          </wp:positionV>
          <wp:extent cx="807720" cy="8077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F97">
      <w:rPr>
        <w:i/>
        <w:sz w:val="40"/>
      </w:rPr>
      <w:t xml:space="preserve">Our </w:t>
    </w:r>
    <w:proofErr w:type="spellStart"/>
    <w:r>
      <w:rPr>
        <w:i/>
        <w:sz w:val="40"/>
      </w:rPr>
      <w:t>Maths</w:t>
    </w:r>
    <w:proofErr w:type="spellEnd"/>
    <w:r w:rsidR="00DC7F97">
      <w:rPr>
        <w:i/>
        <w:sz w:val="40"/>
      </w:rPr>
      <w:t xml:space="preserve"> Curriculum</w:t>
    </w:r>
  </w:p>
  <w:p w:rsidR="00DC7F97" w:rsidRDefault="00DC7F97">
    <w:pPr>
      <w:pStyle w:val="Header"/>
    </w:pPr>
  </w:p>
  <w:p w:rsidR="00DC7F97" w:rsidRDefault="00DC7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E8B"/>
    <w:multiLevelType w:val="multilevel"/>
    <w:tmpl w:val="42A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065CF"/>
    <w:multiLevelType w:val="multilevel"/>
    <w:tmpl w:val="E698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C2F2F"/>
    <w:multiLevelType w:val="multilevel"/>
    <w:tmpl w:val="99A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F6841"/>
    <w:multiLevelType w:val="multilevel"/>
    <w:tmpl w:val="ADDC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D2E18"/>
    <w:multiLevelType w:val="hybridMultilevel"/>
    <w:tmpl w:val="98B28134"/>
    <w:lvl w:ilvl="0" w:tplc="6616CA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90D84"/>
    <w:multiLevelType w:val="multilevel"/>
    <w:tmpl w:val="8B48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76FD9"/>
    <w:multiLevelType w:val="multilevel"/>
    <w:tmpl w:val="6D7A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33"/>
    <w:rsid w:val="000267AC"/>
    <w:rsid w:val="0003068B"/>
    <w:rsid w:val="00075388"/>
    <w:rsid w:val="00223204"/>
    <w:rsid w:val="00233473"/>
    <w:rsid w:val="003D10E5"/>
    <w:rsid w:val="004A14DF"/>
    <w:rsid w:val="004C1C07"/>
    <w:rsid w:val="004C7C33"/>
    <w:rsid w:val="004D20B7"/>
    <w:rsid w:val="004F0399"/>
    <w:rsid w:val="006B7353"/>
    <w:rsid w:val="00921F5C"/>
    <w:rsid w:val="00942B43"/>
    <w:rsid w:val="009D189F"/>
    <w:rsid w:val="00B1315D"/>
    <w:rsid w:val="00B85056"/>
    <w:rsid w:val="00C80820"/>
    <w:rsid w:val="00CE19C6"/>
    <w:rsid w:val="00DC7F97"/>
    <w:rsid w:val="00E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4D6E"/>
  <w15:chartTrackingRefBased/>
  <w15:docId w15:val="{FCE8E832-06A0-4759-B599-632FDA31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1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A1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2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B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4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F97"/>
  </w:style>
  <w:style w:type="paragraph" w:styleId="Footer">
    <w:name w:val="footer"/>
    <w:basedOn w:val="Normal"/>
    <w:link w:val="FooterChar"/>
    <w:uiPriority w:val="99"/>
    <w:unhideWhenUsed/>
    <w:rsid w:val="00DC7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F97"/>
  </w:style>
  <w:style w:type="character" w:customStyle="1" w:styleId="Heading2Char">
    <w:name w:val="Heading 2 Char"/>
    <w:basedOn w:val="DefaultParagraphFont"/>
    <w:link w:val="Heading2"/>
    <w:uiPriority w:val="9"/>
    <w:rsid w:val="004A14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A14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DefaultParagraphFont"/>
    <w:rsid w:val="004A14DF"/>
  </w:style>
  <w:style w:type="character" w:styleId="Strong">
    <w:name w:val="Strong"/>
    <w:basedOn w:val="DefaultParagraphFont"/>
    <w:uiPriority w:val="22"/>
    <w:qFormat/>
    <w:rsid w:val="004A1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1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8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Stjohns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Huggins</dc:creator>
  <cp:keywords/>
  <dc:description/>
  <cp:lastModifiedBy>S Rocchio</cp:lastModifiedBy>
  <cp:revision>3</cp:revision>
  <dcterms:created xsi:type="dcterms:W3CDTF">2026-04-01T08:54:00Z</dcterms:created>
  <dcterms:modified xsi:type="dcterms:W3CDTF">2026-04-01T08:54:00Z</dcterms:modified>
</cp:coreProperties>
</file>